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1C56" w:rsidRPr="004800ED" w:rsidRDefault="00695B55" w:rsidP="00BB7459">
      <w:pPr>
        <w:jc w:val="right"/>
        <w:rPr>
          <w:b/>
          <w:bCs/>
        </w:rPr>
      </w:pPr>
      <w:r w:rsidRPr="004800ED">
        <w:rPr>
          <w:b/>
          <w:bCs/>
        </w:rPr>
        <w:t>MODELS and THEORIES of LEADERSHIP</w:t>
      </w:r>
      <w:r w:rsidR="00BB7459">
        <w:rPr>
          <w:b/>
          <w:bCs/>
        </w:rPr>
        <w:tab/>
      </w:r>
      <w:r w:rsidR="00BB7459">
        <w:rPr>
          <w:b/>
          <w:bCs/>
        </w:rPr>
        <w:tab/>
      </w:r>
      <w:r w:rsidR="00BB7459">
        <w:rPr>
          <w:b/>
          <w:bCs/>
        </w:rPr>
        <w:tab/>
      </w:r>
      <w:r w:rsidR="00BB7459" w:rsidRPr="00BB7459">
        <w:rPr>
          <w:sz w:val="20"/>
          <w:szCs w:val="20"/>
        </w:rPr>
        <w:t xml:space="preserve">L.E.T. Marseille 25-27 </w:t>
      </w:r>
      <w:proofErr w:type="spellStart"/>
      <w:proofErr w:type="gramStart"/>
      <w:r w:rsidR="00BB7459" w:rsidRPr="00BB7459">
        <w:rPr>
          <w:sz w:val="20"/>
          <w:szCs w:val="20"/>
        </w:rPr>
        <w:t>january</w:t>
      </w:r>
      <w:proofErr w:type="spellEnd"/>
      <w:proofErr w:type="gramEnd"/>
      <w:r w:rsidR="00BB7459" w:rsidRPr="00BB7459">
        <w:rPr>
          <w:sz w:val="20"/>
          <w:szCs w:val="20"/>
        </w:rPr>
        <w:t xml:space="preserve"> 2013 – Dina Ben Ezra</w:t>
      </w:r>
    </w:p>
    <w:tbl>
      <w:tblPr>
        <w:tblStyle w:val="TableGrid"/>
        <w:tblW w:w="15026" w:type="dxa"/>
        <w:tblInd w:w="-601" w:type="dxa"/>
        <w:tblLayout w:type="fixed"/>
        <w:tblLook w:val="04A0"/>
      </w:tblPr>
      <w:tblGrid>
        <w:gridCol w:w="2410"/>
        <w:gridCol w:w="1701"/>
        <w:gridCol w:w="1843"/>
        <w:gridCol w:w="3969"/>
        <w:gridCol w:w="1701"/>
        <w:gridCol w:w="1985"/>
        <w:gridCol w:w="1417"/>
      </w:tblGrid>
      <w:tr w:rsidR="000861C0" w:rsidTr="00AE20BD">
        <w:tc>
          <w:tcPr>
            <w:tcW w:w="2410" w:type="dxa"/>
            <w:shd w:val="clear" w:color="auto" w:fill="FFFFFF" w:themeFill="background1"/>
          </w:tcPr>
          <w:p w:rsidR="00695B55" w:rsidRPr="00FC7543" w:rsidRDefault="00DE4783" w:rsidP="00DE4783">
            <w:pPr>
              <w:jc w:val="center"/>
              <w:rPr>
                <w:b/>
                <w:bCs/>
                <w:sz w:val="20"/>
                <w:szCs w:val="20"/>
              </w:rPr>
            </w:pPr>
            <w:r>
              <w:rPr>
                <w:b/>
                <w:bCs/>
                <w:sz w:val="20"/>
                <w:szCs w:val="20"/>
              </w:rPr>
              <w:t xml:space="preserve">Model </w:t>
            </w:r>
            <w:r w:rsidR="00695B55" w:rsidRPr="00FC7543">
              <w:rPr>
                <w:b/>
                <w:bCs/>
                <w:sz w:val="20"/>
                <w:szCs w:val="20"/>
              </w:rPr>
              <w:t xml:space="preserve">Name </w:t>
            </w:r>
          </w:p>
        </w:tc>
        <w:tc>
          <w:tcPr>
            <w:tcW w:w="1701" w:type="dxa"/>
          </w:tcPr>
          <w:p w:rsidR="00695B55" w:rsidRPr="00FC7543" w:rsidRDefault="00695B55" w:rsidP="00DE4783">
            <w:pPr>
              <w:rPr>
                <w:rFonts w:ascii="Lucida Handwriting" w:hAnsi="Lucida Handwriting"/>
                <w:b/>
                <w:bCs/>
                <w:sz w:val="18"/>
                <w:szCs w:val="18"/>
              </w:rPr>
            </w:pPr>
            <w:r w:rsidRPr="00FC7543">
              <w:rPr>
                <w:rFonts w:ascii="Lucida Handwriting" w:hAnsi="Lucida Handwriting"/>
                <w:b/>
                <w:bCs/>
                <w:sz w:val="18"/>
                <w:szCs w:val="18"/>
              </w:rPr>
              <w:t xml:space="preserve">Basic </w:t>
            </w:r>
            <w:r w:rsidR="00DE4783">
              <w:rPr>
                <w:rFonts w:ascii="Lucida Handwriting" w:hAnsi="Lucida Handwriting"/>
                <w:b/>
                <w:bCs/>
                <w:sz w:val="18"/>
                <w:szCs w:val="18"/>
              </w:rPr>
              <w:t>A</w:t>
            </w:r>
            <w:r w:rsidRPr="00FC7543">
              <w:rPr>
                <w:rFonts w:ascii="Lucida Handwriting" w:hAnsi="Lucida Handwriting"/>
                <w:b/>
                <w:bCs/>
                <w:sz w:val="18"/>
                <w:szCs w:val="18"/>
              </w:rPr>
              <w:t>ssumption</w:t>
            </w:r>
          </w:p>
        </w:tc>
        <w:tc>
          <w:tcPr>
            <w:tcW w:w="1843" w:type="dxa"/>
          </w:tcPr>
          <w:p w:rsidR="0093446D" w:rsidRPr="00FC7543" w:rsidRDefault="00695B55" w:rsidP="0093446D">
            <w:pPr>
              <w:rPr>
                <w:b/>
                <w:bCs/>
                <w:sz w:val="20"/>
                <w:szCs w:val="20"/>
              </w:rPr>
            </w:pPr>
            <w:r w:rsidRPr="00FC7543">
              <w:rPr>
                <w:b/>
                <w:bCs/>
                <w:sz w:val="20"/>
                <w:szCs w:val="20"/>
              </w:rPr>
              <w:t>Focus</w:t>
            </w:r>
            <w:r w:rsidR="0093446D" w:rsidRPr="00FC7543">
              <w:rPr>
                <w:b/>
                <w:bCs/>
                <w:sz w:val="20"/>
                <w:szCs w:val="20"/>
              </w:rPr>
              <w:t xml:space="preserve"> &amp;</w:t>
            </w:r>
            <w:r w:rsidRPr="00FC7543">
              <w:rPr>
                <w:b/>
                <w:bCs/>
                <w:sz w:val="20"/>
                <w:szCs w:val="20"/>
              </w:rPr>
              <w:t xml:space="preserve"> </w:t>
            </w:r>
          </w:p>
          <w:p w:rsidR="00695B55" w:rsidRPr="00FC7543" w:rsidRDefault="00695B55" w:rsidP="00DE4783">
            <w:pPr>
              <w:rPr>
                <w:b/>
                <w:bCs/>
                <w:sz w:val="20"/>
                <w:szCs w:val="20"/>
              </w:rPr>
            </w:pPr>
            <w:r w:rsidRPr="00FC7543">
              <w:rPr>
                <w:b/>
                <w:bCs/>
                <w:sz w:val="20"/>
                <w:szCs w:val="20"/>
              </w:rPr>
              <w:t xml:space="preserve">Central </w:t>
            </w:r>
            <w:r w:rsidR="00DE4783">
              <w:rPr>
                <w:b/>
                <w:bCs/>
                <w:sz w:val="20"/>
                <w:szCs w:val="20"/>
              </w:rPr>
              <w:t>Q</w:t>
            </w:r>
            <w:r w:rsidRPr="00FC7543">
              <w:rPr>
                <w:b/>
                <w:bCs/>
                <w:sz w:val="20"/>
                <w:szCs w:val="20"/>
              </w:rPr>
              <w:t>uestion</w:t>
            </w:r>
          </w:p>
        </w:tc>
        <w:tc>
          <w:tcPr>
            <w:tcW w:w="3969" w:type="dxa"/>
          </w:tcPr>
          <w:p w:rsidR="00695B55" w:rsidRPr="00FC7543" w:rsidRDefault="00695B55">
            <w:pPr>
              <w:rPr>
                <w:b/>
                <w:bCs/>
                <w:sz w:val="20"/>
                <w:szCs w:val="20"/>
              </w:rPr>
            </w:pPr>
            <w:r w:rsidRPr="00FC7543">
              <w:rPr>
                <w:b/>
                <w:bCs/>
                <w:sz w:val="20"/>
                <w:szCs w:val="20"/>
              </w:rPr>
              <w:t>Content</w:t>
            </w:r>
          </w:p>
        </w:tc>
        <w:tc>
          <w:tcPr>
            <w:tcW w:w="1701" w:type="dxa"/>
          </w:tcPr>
          <w:p w:rsidR="00695B55" w:rsidRPr="00FC7543" w:rsidRDefault="00695B55" w:rsidP="00DE4783">
            <w:pPr>
              <w:rPr>
                <w:b/>
                <w:bCs/>
                <w:sz w:val="20"/>
                <w:szCs w:val="20"/>
              </w:rPr>
            </w:pPr>
            <w:r w:rsidRPr="00FC7543">
              <w:rPr>
                <w:b/>
                <w:bCs/>
                <w:sz w:val="20"/>
                <w:szCs w:val="20"/>
              </w:rPr>
              <w:t>Ma</w:t>
            </w:r>
            <w:r w:rsidR="0077177C">
              <w:rPr>
                <w:b/>
                <w:bCs/>
                <w:sz w:val="20"/>
                <w:szCs w:val="20"/>
              </w:rPr>
              <w:t>jor</w:t>
            </w:r>
            <w:r w:rsidRPr="00FC7543">
              <w:rPr>
                <w:b/>
                <w:bCs/>
                <w:sz w:val="20"/>
                <w:szCs w:val="20"/>
              </w:rPr>
              <w:t xml:space="preserve"> </w:t>
            </w:r>
            <w:r w:rsidR="00DE4783">
              <w:rPr>
                <w:b/>
                <w:bCs/>
                <w:sz w:val="20"/>
                <w:szCs w:val="20"/>
              </w:rPr>
              <w:t>S</w:t>
            </w:r>
            <w:r w:rsidRPr="00FC7543">
              <w:rPr>
                <w:b/>
                <w:bCs/>
                <w:sz w:val="20"/>
                <w:szCs w:val="20"/>
              </w:rPr>
              <w:t>trengt</w:t>
            </w:r>
            <w:r w:rsidR="00DE4783">
              <w:rPr>
                <w:b/>
                <w:bCs/>
                <w:sz w:val="20"/>
                <w:szCs w:val="20"/>
              </w:rPr>
              <w:t>h</w:t>
            </w:r>
            <w:r w:rsidR="00FC7543" w:rsidRPr="00FC7543">
              <w:rPr>
                <w:b/>
                <w:bCs/>
                <w:sz w:val="20"/>
                <w:szCs w:val="20"/>
              </w:rPr>
              <w:t>s</w:t>
            </w:r>
          </w:p>
        </w:tc>
        <w:tc>
          <w:tcPr>
            <w:tcW w:w="1985" w:type="dxa"/>
          </w:tcPr>
          <w:p w:rsidR="00695B55" w:rsidRPr="00C01693" w:rsidRDefault="00695B55" w:rsidP="0077177C">
            <w:pPr>
              <w:rPr>
                <w:b/>
                <w:bCs/>
                <w:sz w:val="20"/>
                <w:szCs w:val="20"/>
                <w:lang w:val="fr-FR"/>
              </w:rPr>
            </w:pPr>
            <w:r w:rsidRPr="00FC7543">
              <w:rPr>
                <w:b/>
                <w:bCs/>
                <w:sz w:val="20"/>
                <w:szCs w:val="20"/>
              </w:rPr>
              <w:t>Limitations/ Ma</w:t>
            </w:r>
            <w:r w:rsidR="0077177C">
              <w:rPr>
                <w:b/>
                <w:bCs/>
                <w:sz w:val="20"/>
                <w:szCs w:val="20"/>
              </w:rPr>
              <w:t>jor</w:t>
            </w:r>
            <w:r w:rsidRPr="00FC7543">
              <w:rPr>
                <w:b/>
                <w:bCs/>
                <w:sz w:val="20"/>
                <w:szCs w:val="20"/>
              </w:rPr>
              <w:t xml:space="preserve"> C</w:t>
            </w:r>
            <w:proofErr w:type="spellStart"/>
            <w:r w:rsidRPr="00C01693">
              <w:rPr>
                <w:b/>
                <w:bCs/>
                <w:sz w:val="20"/>
                <w:szCs w:val="20"/>
                <w:lang w:val="fr-FR"/>
              </w:rPr>
              <w:t>riticism</w:t>
            </w:r>
            <w:proofErr w:type="spellEnd"/>
          </w:p>
        </w:tc>
        <w:tc>
          <w:tcPr>
            <w:tcW w:w="1417" w:type="dxa"/>
          </w:tcPr>
          <w:p w:rsidR="00695B55" w:rsidRPr="00C01693" w:rsidRDefault="00695B55" w:rsidP="00DE4783">
            <w:pPr>
              <w:rPr>
                <w:b/>
                <w:bCs/>
                <w:sz w:val="20"/>
                <w:szCs w:val="20"/>
                <w:lang w:val="fr-FR"/>
              </w:rPr>
            </w:pPr>
            <w:r w:rsidRPr="00C01693">
              <w:rPr>
                <w:b/>
                <w:bCs/>
                <w:sz w:val="20"/>
                <w:szCs w:val="20"/>
                <w:lang w:val="fr-FR"/>
              </w:rPr>
              <w:t xml:space="preserve">Main </w:t>
            </w:r>
            <w:proofErr w:type="spellStart"/>
            <w:r w:rsidR="00DE4783">
              <w:rPr>
                <w:b/>
                <w:bCs/>
                <w:sz w:val="20"/>
                <w:szCs w:val="20"/>
                <w:lang w:val="fr-FR"/>
              </w:rPr>
              <w:t>S</w:t>
            </w:r>
            <w:r w:rsidR="00443936">
              <w:rPr>
                <w:b/>
                <w:bCs/>
                <w:sz w:val="20"/>
                <w:szCs w:val="20"/>
                <w:lang w:val="fr-FR"/>
              </w:rPr>
              <w:t>cholars</w:t>
            </w:r>
            <w:proofErr w:type="spellEnd"/>
            <w:r w:rsidR="00443936">
              <w:rPr>
                <w:b/>
                <w:bCs/>
                <w:sz w:val="20"/>
                <w:szCs w:val="20"/>
                <w:lang w:val="fr-FR"/>
              </w:rPr>
              <w:t xml:space="preserve"> </w:t>
            </w:r>
          </w:p>
        </w:tc>
      </w:tr>
      <w:tr w:rsidR="000722B4" w:rsidRPr="005D4F6D" w:rsidTr="00AE20BD">
        <w:tc>
          <w:tcPr>
            <w:tcW w:w="2410" w:type="dxa"/>
            <w:shd w:val="clear" w:color="auto" w:fill="FFFFFF" w:themeFill="background1"/>
          </w:tcPr>
          <w:p w:rsidR="00443936" w:rsidRPr="00EC7D77" w:rsidRDefault="00536279" w:rsidP="00286588">
            <w:pPr>
              <w:jc w:val="center"/>
              <w:rPr>
                <w:b/>
                <w:bCs/>
                <w:sz w:val="20"/>
                <w:szCs w:val="20"/>
                <w:lang w:val="fr-FR"/>
              </w:rPr>
            </w:pPr>
            <w:r>
              <w:rPr>
                <w:b/>
                <w:bCs/>
                <w:sz w:val="20"/>
                <w:szCs w:val="20"/>
                <w:lang w:val="fr-FR"/>
              </w:rPr>
              <w:t>GREAT MAN</w:t>
            </w:r>
          </w:p>
          <w:p w:rsidR="00695B55" w:rsidRPr="00EC7D77" w:rsidRDefault="00536279" w:rsidP="00286588">
            <w:pPr>
              <w:jc w:val="center"/>
              <w:rPr>
                <w:b/>
                <w:bCs/>
                <w:sz w:val="20"/>
                <w:szCs w:val="20"/>
                <w:lang w:val="fr-FR"/>
              </w:rPr>
            </w:pPr>
            <w:r>
              <w:rPr>
                <w:b/>
                <w:bCs/>
                <w:noProof/>
                <w:sz w:val="20"/>
                <w:szCs w:val="20"/>
                <w:lang w:bidi="he-IL"/>
              </w:rPr>
              <w:drawing>
                <wp:inline distT="0" distB="0" distL="0" distR="0">
                  <wp:extent cx="1372428" cy="97462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379064" cy="979337"/>
                          </a:xfrm>
                          <a:prstGeom prst="rect">
                            <a:avLst/>
                          </a:prstGeom>
                          <a:noFill/>
                          <a:ln w="9525">
                            <a:noFill/>
                            <a:miter lim="800000"/>
                            <a:headEnd/>
                            <a:tailEnd/>
                          </a:ln>
                        </pic:spPr>
                      </pic:pic>
                    </a:graphicData>
                  </a:graphic>
                </wp:inline>
              </w:drawing>
            </w:r>
          </w:p>
        </w:tc>
        <w:tc>
          <w:tcPr>
            <w:tcW w:w="1701" w:type="dxa"/>
          </w:tcPr>
          <w:p w:rsidR="00443936" w:rsidRPr="00443936" w:rsidRDefault="00443936">
            <w:pPr>
              <w:rPr>
                <w:rFonts w:ascii="Lucida Handwriting" w:hAnsi="Lucida Handwriting"/>
                <w:sz w:val="18"/>
                <w:szCs w:val="18"/>
                <w:lang w:val="fr-FR"/>
              </w:rPr>
            </w:pPr>
          </w:p>
          <w:p w:rsidR="00443936" w:rsidRPr="00443936" w:rsidRDefault="00443936">
            <w:pPr>
              <w:rPr>
                <w:rFonts w:ascii="Lucida Handwriting" w:hAnsi="Lucida Handwriting"/>
                <w:sz w:val="18"/>
                <w:szCs w:val="18"/>
                <w:lang w:val="fr-FR"/>
              </w:rPr>
            </w:pPr>
          </w:p>
          <w:p w:rsidR="00695B55" w:rsidRPr="00443936" w:rsidRDefault="00695B55">
            <w:pPr>
              <w:rPr>
                <w:rFonts w:ascii="Lucida Handwriting" w:hAnsi="Lucida Handwriting"/>
                <w:sz w:val="18"/>
                <w:szCs w:val="18"/>
                <w:lang w:val="fr-FR"/>
              </w:rPr>
            </w:pPr>
            <w:r w:rsidRPr="00443936">
              <w:rPr>
                <w:rFonts w:ascii="Lucida Handwriting" w:hAnsi="Lucida Handwriting"/>
                <w:sz w:val="18"/>
                <w:szCs w:val="18"/>
                <w:lang w:val="fr-FR"/>
              </w:rPr>
              <w:t xml:space="preserve">Leaders are </w:t>
            </w:r>
            <w:proofErr w:type="spellStart"/>
            <w:r w:rsidRPr="004800ED">
              <w:rPr>
                <w:rFonts w:ascii="Lucida Handwriting" w:hAnsi="Lucida Handwriting"/>
                <w:b/>
                <w:bCs/>
                <w:sz w:val="18"/>
                <w:szCs w:val="18"/>
                <w:lang w:val="fr-FR"/>
              </w:rPr>
              <w:t>born</w:t>
            </w:r>
            <w:proofErr w:type="spellEnd"/>
            <w:r w:rsidRPr="004800ED">
              <w:rPr>
                <w:rFonts w:ascii="Lucida Handwriting" w:hAnsi="Lucida Handwriting"/>
                <w:b/>
                <w:bCs/>
                <w:sz w:val="18"/>
                <w:szCs w:val="18"/>
                <w:lang w:val="fr-FR"/>
              </w:rPr>
              <w:t xml:space="preserve"> </w:t>
            </w:r>
            <w:r w:rsidRPr="00443936">
              <w:rPr>
                <w:rFonts w:ascii="Lucida Handwriting" w:hAnsi="Lucida Handwriting"/>
                <w:sz w:val="18"/>
                <w:szCs w:val="18"/>
                <w:lang w:val="fr-FR"/>
              </w:rPr>
              <w:t>leaders</w:t>
            </w:r>
          </w:p>
        </w:tc>
        <w:tc>
          <w:tcPr>
            <w:tcW w:w="1843" w:type="dxa"/>
          </w:tcPr>
          <w:p w:rsidR="00443936" w:rsidRDefault="00443936" w:rsidP="005D4F6D">
            <w:pPr>
              <w:rPr>
                <w:sz w:val="20"/>
                <w:szCs w:val="20"/>
              </w:rPr>
            </w:pPr>
          </w:p>
          <w:p w:rsidR="00D33086" w:rsidRDefault="0093446D" w:rsidP="005D4F6D">
            <w:pPr>
              <w:rPr>
                <w:sz w:val="20"/>
                <w:szCs w:val="20"/>
              </w:rPr>
            </w:pPr>
            <w:r>
              <w:rPr>
                <w:sz w:val="20"/>
                <w:szCs w:val="20"/>
              </w:rPr>
              <w:t>L</w:t>
            </w:r>
            <w:r w:rsidR="005D4F6D" w:rsidRPr="00C01693">
              <w:rPr>
                <w:sz w:val="20"/>
                <w:szCs w:val="20"/>
              </w:rPr>
              <w:t>eader</w:t>
            </w:r>
            <w:r>
              <w:rPr>
                <w:sz w:val="20"/>
                <w:szCs w:val="20"/>
              </w:rPr>
              <w:t xml:space="preserve"> centered</w:t>
            </w:r>
            <w:r w:rsidR="005D4F6D" w:rsidRPr="00C01693">
              <w:rPr>
                <w:sz w:val="20"/>
                <w:szCs w:val="20"/>
              </w:rPr>
              <w:t xml:space="preserve"> </w:t>
            </w:r>
          </w:p>
          <w:p w:rsidR="00D33086" w:rsidRDefault="00D33086" w:rsidP="005D4F6D">
            <w:pPr>
              <w:rPr>
                <w:sz w:val="20"/>
                <w:szCs w:val="20"/>
              </w:rPr>
            </w:pPr>
          </w:p>
          <w:p w:rsidR="00695B55" w:rsidRPr="002D1872" w:rsidRDefault="005D4F6D" w:rsidP="005D4F6D">
            <w:pPr>
              <w:rPr>
                <w:i/>
                <w:iCs/>
                <w:sz w:val="20"/>
                <w:szCs w:val="20"/>
              </w:rPr>
            </w:pPr>
            <w:r w:rsidRPr="002D1872">
              <w:rPr>
                <w:i/>
                <w:iCs/>
                <w:sz w:val="20"/>
                <w:szCs w:val="20"/>
              </w:rPr>
              <w:t>Which innate personality traits make a leader?</w:t>
            </w:r>
          </w:p>
        </w:tc>
        <w:tc>
          <w:tcPr>
            <w:tcW w:w="3969" w:type="dxa"/>
          </w:tcPr>
          <w:p w:rsidR="00695B55" w:rsidRPr="00C01693" w:rsidRDefault="005D4F6D" w:rsidP="00C7400D">
            <w:pPr>
              <w:rPr>
                <w:sz w:val="20"/>
                <w:szCs w:val="20"/>
              </w:rPr>
            </w:pPr>
            <w:r w:rsidRPr="00C01693">
              <w:rPr>
                <w:sz w:val="20"/>
                <w:szCs w:val="20"/>
              </w:rPr>
              <w:t xml:space="preserve">Intelligence, self-confidence, determination, integrity, sociability, initiative. And also: motivation, cognitive ability, </w:t>
            </w:r>
            <w:r w:rsidR="00C01693" w:rsidRPr="00C01693">
              <w:rPr>
                <w:sz w:val="20"/>
                <w:szCs w:val="20"/>
              </w:rPr>
              <w:t>emotional intelligence, cooperativeness, extroversion, openness, conscientiousness, masculinity, etc.</w:t>
            </w:r>
            <w:r w:rsidR="00283740">
              <w:rPr>
                <w:sz w:val="20"/>
                <w:szCs w:val="20"/>
              </w:rPr>
              <w:t xml:space="preserve"> </w:t>
            </w:r>
            <w:r w:rsidR="00C7400D">
              <w:rPr>
                <w:sz w:val="20"/>
                <w:szCs w:val="20"/>
              </w:rPr>
              <w:t xml:space="preserve">These traits have been </w:t>
            </w:r>
            <w:r w:rsidR="00283740">
              <w:rPr>
                <w:sz w:val="20"/>
                <w:szCs w:val="20"/>
              </w:rPr>
              <w:t xml:space="preserve">found over many years of research </w:t>
            </w:r>
            <w:r w:rsidR="00C7400D">
              <w:rPr>
                <w:sz w:val="20"/>
                <w:szCs w:val="20"/>
              </w:rPr>
              <w:t>to</w:t>
            </w:r>
            <w:r w:rsidR="00283740">
              <w:rPr>
                <w:sz w:val="20"/>
                <w:szCs w:val="20"/>
              </w:rPr>
              <w:t xml:space="preserve"> be related to leadership or leadership perception.</w:t>
            </w:r>
          </w:p>
        </w:tc>
        <w:tc>
          <w:tcPr>
            <w:tcW w:w="1701" w:type="dxa"/>
          </w:tcPr>
          <w:p w:rsidR="00695B55" w:rsidRPr="00C01693" w:rsidRDefault="00283740" w:rsidP="005F4F7C">
            <w:pPr>
              <w:pStyle w:val="ListParagraph"/>
              <w:numPr>
                <w:ilvl w:val="0"/>
                <w:numId w:val="1"/>
              </w:numPr>
              <w:ind w:left="176" w:hanging="142"/>
              <w:rPr>
                <w:sz w:val="20"/>
                <w:szCs w:val="20"/>
              </w:rPr>
            </w:pPr>
            <w:r>
              <w:rPr>
                <w:sz w:val="20"/>
                <w:szCs w:val="20"/>
              </w:rPr>
              <w:t xml:space="preserve">Very wide empirical studies support </w:t>
            </w:r>
          </w:p>
        </w:tc>
        <w:tc>
          <w:tcPr>
            <w:tcW w:w="1985" w:type="dxa"/>
          </w:tcPr>
          <w:p w:rsidR="00C01693" w:rsidRPr="00FC6D05" w:rsidRDefault="00C01693" w:rsidP="00FC6D05">
            <w:pPr>
              <w:pStyle w:val="ListParagraph"/>
              <w:numPr>
                <w:ilvl w:val="0"/>
                <w:numId w:val="1"/>
              </w:numPr>
              <w:ind w:left="176" w:hanging="142"/>
              <w:rPr>
                <w:sz w:val="20"/>
                <w:szCs w:val="20"/>
              </w:rPr>
            </w:pPr>
            <w:r w:rsidRPr="00FC6D05">
              <w:rPr>
                <w:sz w:val="20"/>
                <w:szCs w:val="20"/>
              </w:rPr>
              <w:t>Long list of traits</w:t>
            </w:r>
          </w:p>
          <w:p w:rsidR="00695B55" w:rsidRPr="00FC6D05" w:rsidRDefault="000722B4" w:rsidP="00FC6D05">
            <w:pPr>
              <w:pStyle w:val="ListParagraph"/>
              <w:numPr>
                <w:ilvl w:val="0"/>
                <w:numId w:val="1"/>
              </w:numPr>
              <w:ind w:left="176" w:hanging="142"/>
              <w:rPr>
                <w:sz w:val="20"/>
                <w:szCs w:val="20"/>
              </w:rPr>
            </w:pPr>
            <w:r>
              <w:rPr>
                <w:sz w:val="20"/>
                <w:szCs w:val="20"/>
              </w:rPr>
              <w:t>Culture blind</w:t>
            </w:r>
          </w:p>
          <w:p w:rsidR="005D4F6D" w:rsidRPr="00FC6D05" w:rsidRDefault="000722B4" w:rsidP="006D0C7D">
            <w:pPr>
              <w:pStyle w:val="ListParagraph"/>
              <w:numPr>
                <w:ilvl w:val="0"/>
                <w:numId w:val="1"/>
              </w:numPr>
              <w:ind w:left="176" w:hanging="142"/>
              <w:rPr>
                <w:sz w:val="20"/>
                <w:szCs w:val="20"/>
              </w:rPr>
            </w:pPr>
            <w:r>
              <w:rPr>
                <w:sz w:val="20"/>
                <w:szCs w:val="20"/>
              </w:rPr>
              <w:t>C</w:t>
            </w:r>
            <w:r w:rsidR="005D4F6D" w:rsidRPr="00FC6D05">
              <w:rPr>
                <w:sz w:val="20"/>
                <w:szCs w:val="20"/>
              </w:rPr>
              <w:t>ontext</w:t>
            </w:r>
            <w:r w:rsidR="00C01693" w:rsidRPr="00FC6D05">
              <w:rPr>
                <w:sz w:val="20"/>
                <w:szCs w:val="20"/>
              </w:rPr>
              <w:t xml:space="preserve"> </w:t>
            </w:r>
            <w:r>
              <w:rPr>
                <w:sz w:val="20"/>
                <w:szCs w:val="20"/>
              </w:rPr>
              <w:t>blind:</w:t>
            </w:r>
            <w:r w:rsidR="00C01693" w:rsidRPr="00FC6D05">
              <w:rPr>
                <w:sz w:val="20"/>
                <w:szCs w:val="20"/>
              </w:rPr>
              <w:t xml:space="preserve"> </w:t>
            </w:r>
            <w:r w:rsidR="00283740">
              <w:rPr>
                <w:sz w:val="20"/>
                <w:szCs w:val="20"/>
              </w:rPr>
              <w:t>fails to</w:t>
            </w:r>
            <w:r w:rsidR="00C01693" w:rsidRPr="00FC6D05">
              <w:rPr>
                <w:sz w:val="20"/>
                <w:szCs w:val="20"/>
              </w:rPr>
              <w:t xml:space="preserve"> consider situation</w:t>
            </w:r>
            <w:r w:rsidR="00283740">
              <w:rPr>
                <w:sz w:val="20"/>
                <w:szCs w:val="20"/>
              </w:rPr>
              <w:t>,</w:t>
            </w:r>
            <w:r w:rsidR="00C01693" w:rsidRPr="00FC6D05">
              <w:rPr>
                <w:sz w:val="20"/>
                <w:szCs w:val="20"/>
              </w:rPr>
              <w:t xml:space="preserve"> </w:t>
            </w:r>
            <w:r>
              <w:rPr>
                <w:sz w:val="20"/>
                <w:szCs w:val="20"/>
              </w:rPr>
              <w:t>time or</w:t>
            </w:r>
            <w:r w:rsidR="00C01693" w:rsidRPr="00FC6D05">
              <w:rPr>
                <w:sz w:val="20"/>
                <w:szCs w:val="20"/>
              </w:rPr>
              <w:t xml:space="preserve"> followers</w:t>
            </w:r>
          </w:p>
          <w:p w:rsidR="005D4F6D" w:rsidRPr="00FC6D05" w:rsidRDefault="00FC6D05" w:rsidP="00FC6D05">
            <w:pPr>
              <w:pStyle w:val="ListParagraph"/>
              <w:numPr>
                <w:ilvl w:val="0"/>
                <w:numId w:val="1"/>
              </w:numPr>
              <w:ind w:left="176" w:hanging="142"/>
              <w:rPr>
                <w:sz w:val="20"/>
                <w:szCs w:val="20"/>
              </w:rPr>
            </w:pPr>
            <w:r w:rsidRPr="00FC6D05">
              <w:rPr>
                <w:sz w:val="20"/>
                <w:szCs w:val="20"/>
              </w:rPr>
              <w:t>Can’t be taught</w:t>
            </w:r>
          </w:p>
        </w:tc>
        <w:tc>
          <w:tcPr>
            <w:tcW w:w="1417" w:type="dxa"/>
          </w:tcPr>
          <w:p w:rsidR="00C01693" w:rsidRPr="00C01693" w:rsidRDefault="00C01693" w:rsidP="00C01693">
            <w:pPr>
              <w:rPr>
                <w:sz w:val="20"/>
                <w:szCs w:val="20"/>
              </w:rPr>
            </w:pPr>
            <w:proofErr w:type="spellStart"/>
            <w:r w:rsidRPr="00C01693">
              <w:rPr>
                <w:sz w:val="20"/>
                <w:szCs w:val="20"/>
              </w:rPr>
              <w:t>Stogdill</w:t>
            </w:r>
            <w:proofErr w:type="spellEnd"/>
            <w:r w:rsidRPr="00C01693">
              <w:rPr>
                <w:sz w:val="20"/>
                <w:szCs w:val="20"/>
              </w:rPr>
              <w:t xml:space="preserve"> (1948, 1974)</w:t>
            </w:r>
          </w:p>
          <w:p w:rsidR="00C01693" w:rsidRPr="00C01693" w:rsidRDefault="00C01693" w:rsidP="00C01693">
            <w:pPr>
              <w:rPr>
                <w:sz w:val="20"/>
                <w:szCs w:val="20"/>
              </w:rPr>
            </w:pPr>
            <w:r w:rsidRPr="00C01693">
              <w:rPr>
                <w:sz w:val="20"/>
                <w:szCs w:val="20"/>
              </w:rPr>
              <w:t>Kirkpatrick &amp; Locke (1991)</w:t>
            </w:r>
          </w:p>
          <w:p w:rsidR="00C01693" w:rsidRPr="00C01693" w:rsidRDefault="00C01693" w:rsidP="009B53F2">
            <w:pPr>
              <w:rPr>
                <w:sz w:val="20"/>
                <w:szCs w:val="20"/>
              </w:rPr>
            </w:pPr>
            <w:proofErr w:type="spellStart"/>
            <w:r w:rsidRPr="00C01693">
              <w:rPr>
                <w:sz w:val="20"/>
                <w:szCs w:val="20"/>
              </w:rPr>
              <w:t>Zaccaro</w:t>
            </w:r>
            <w:proofErr w:type="spellEnd"/>
            <w:r w:rsidRPr="00C01693">
              <w:rPr>
                <w:sz w:val="20"/>
                <w:szCs w:val="20"/>
              </w:rPr>
              <w:t xml:space="preserve"> (2007)</w:t>
            </w:r>
          </w:p>
        </w:tc>
      </w:tr>
      <w:tr w:rsidR="000722B4" w:rsidRPr="00695B55" w:rsidTr="00AE20BD">
        <w:tc>
          <w:tcPr>
            <w:tcW w:w="2410" w:type="dxa"/>
            <w:shd w:val="clear" w:color="auto" w:fill="FFFFFF" w:themeFill="background1"/>
          </w:tcPr>
          <w:p w:rsidR="00695B55" w:rsidRDefault="00695B55" w:rsidP="00286588">
            <w:pPr>
              <w:jc w:val="center"/>
              <w:rPr>
                <w:b/>
                <w:bCs/>
                <w:sz w:val="20"/>
                <w:szCs w:val="20"/>
                <w:lang w:val="fr-FR"/>
              </w:rPr>
            </w:pPr>
            <w:proofErr w:type="spellStart"/>
            <w:r w:rsidRPr="00EC7D77">
              <w:rPr>
                <w:b/>
                <w:bCs/>
                <w:sz w:val="20"/>
                <w:szCs w:val="20"/>
                <w:lang w:val="fr-FR"/>
              </w:rPr>
              <w:t>Skill</w:t>
            </w:r>
            <w:proofErr w:type="spellEnd"/>
            <w:r w:rsidRPr="00EC7D77">
              <w:rPr>
                <w:b/>
                <w:bCs/>
                <w:sz w:val="20"/>
                <w:szCs w:val="20"/>
                <w:lang w:val="fr-FR"/>
              </w:rPr>
              <w:t xml:space="preserve"> </w:t>
            </w:r>
            <w:proofErr w:type="spellStart"/>
            <w:r w:rsidR="00C01693" w:rsidRPr="00EC7D77">
              <w:rPr>
                <w:b/>
                <w:bCs/>
                <w:sz w:val="20"/>
                <w:szCs w:val="20"/>
                <w:lang w:val="fr-FR"/>
              </w:rPr>
              <w:t>A</w:t>
            </w:r>
            <w:r w:rsidRPr="00EC7D77">
              <w:rPr>
                <w:b/>
                <w:bCs/>
                <w:sz w:val="20"/>
                <w:szCs w:val="20"/>
                <w:lang w:val="fr-FR"/>
              </w:rPr>
              <w:t>pproach</w:t>
            </w:r>
            <w:proofErr w:type="spellEnd"/>
          </w:p>
          <w:p w:rsidR="00AE20BD" w:rsidRPr="00EC7D77" w:rsidRDefault="0072613E" w:rsidP="00286588">
            <w:pPr>
              <w:jc w:val="center"/>
              <w:rPr>
                <w:b/>
                <w:bCs/>
                <w:sz w:val="20"/>
                <w:szCs w:val="20"/>
                <w:lang w:val="fr-FR"/>
              </w:rPr>
            </w:pPr>
            <w:r>
              <w:rPr>
                <w:b/>
                <w:bCs/>
                <w:noProof/>
                <w:sz w:val="20"/>
                <w:szCs w:val="20"/>
                <w:lang w:bidi="he-IL"/>
              </w:rPr>
              <w:pict>
                <v:shapetype id="_x0000_t202" coordsize="21600,21600" o:spt="202" path="m,l,21600r21600,l21600,xe">
                  <v:stroke joinstyle="miter"/>
                  <v:path gradientshapeok="t" o:connecttype="rect"/>
                </v:shapetype>
                <v:shape id="_x0000_s1027" type="#_x0000_t202" style="position:absolute;left:0;text-align:left;margin-left:-5pt;margin-top:67.7pt;width:118.95pt;height:24.4pt;z-index:251659264" stroked="f">
                  <v:textbox>
                    <w:txbxContent>
                      <w:p w:rsidR="00C836F6" w:rsidRPr="00C836F6" w:rsidRDefault="00944061" w:rsidP="00C836F6">
                        <w:pPr>
                          <w:rPr>
                            <w:i/>
                            <w:iCs/>
                            <w:sz w:val="14"/>
                            <w:szCs w:val="14"/>
                          </w:rPr>
                        </w:pPr>
                        <w:r>
                          <w:rPr>
                            <w:i/>
                            <w:iCs/>
                            <w:sz w:val="14"/>
                            <w:szCs w:val="14"/>
                          </w:rPr>
                          <w:t>“</w:t>
                        </w:r>
                        <w:r w:rsidR="00C836F6" w:rsidRPr="00C836F6">
                          <w:rPr>
                            <w:i/>
                            <w:iCs/>
                            <w:sz w:val="14"/>
                            <w:szCs w:val="14"/>
                          </w:rPr>
                          <w:t xml:space="preserve">We </w:t>
                        </w:r>
                        <w:r w:rsidR="00C836F6">
                          <w:rPr>
                            <w:i/>
                            <w:iCs/>
                            <w:sz w:val="14"/>
                            <w:szCs w:val="14"/>
                          </w:rPr>
                          <w:t>we</w:t>
                        </w:r>
                        <w:r w:rsidR="00C836F6" w:rsidRPr="00C836F6">
                          <w:rPr>
                            <w:i/>
                            <w:iCs/>
                            <w:sz w:val="14"/>
                            <w:szCs w:val="14"/>
                          </w:rPr>
                          <w:t xml:space="preserve">re just talking about your leadership </w:t>
                        </w:r>
                        <w:r w:rsidRPr="00C836F6">
                          <w:rPr>
                            <w:i/>
                            <w:iCs/>
                            <w:sz w:val="14"/>
                            <w:szCs w:val="14"/>
                          </w:rPr>
                          <w:t>skills!</w:t>
                        </w:r>
                        <w:r>
                          <w:rPr>
                            <w:i/>
                            <w:iCs/>
                            <w:sz w:val="14"/>
                            <w:szCs w:val="14"/>
                          </w:rPr>
                          <w:t>”</w:t>
                        </w:r>
                      </w:p>
                    </w:txbxContent>
                  </v:textbox>
                </v:shape>
              </w:pict>
            </w:r>
            <w:r w:rsidR="00AE20BD">
              <w:rPr>
                <w:b/>
                <w:bCs/>
                <w:noProof/>
                <w:sz w:val="20"/>
                <w:szCs w:val="20"/>
                <w:lang w:bidi="he-IL"/>
              </w:rPr>
              <w:drawing>
                <wp:inline distT="0" distB="0" distL="0" distR="0">
                  <wp:extent cx="1324720" cy="1127436"/>
                  <wp:effectExtent l="19050" t="0" r="87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1325064" cy="1127729"/>
                          </a:xfrm>
                          <a:prstGeom prst="rect">
                            <a:avLst/>
                          </a:prstGeom>
                          <a:noFill/>
                          <a:ln w="9525">
                            <a:noFill/>
                            <a:miter lim="800000"/>
                            <a:headEnd/>
                            <a:tailEnd/>
                          </a:ln>
                        </pic:spPr>
                      </pic:pic>
                    </a:graphicData>
                  </a:graphic>
                </wp:inline>
              </w:drawing>
            </w:r>
          </w:p>
        </w:tc>
        <w:tc>
          <w:tcPr>
            <w:tcW w:w="1701" w:type="dxa"/>
          </w:tcPr>
          <w:p w:rsidR="00443936" w:rsidRPr="00443936" w:rsidRDefault="00443936">
            <w:pPr>
              <w:rPr>
                <w:rFonts w:ascii="Lucida Handwriting" w:hAnsi="Lucida Handwriting"/>
                <w:sz w:val="18"/>
                <w:szCs w:val="18"/>
              </w:rPr>
            </w:pPr>
          </w:p>
          <w:p w:rsidR="00695B55" w:rsidRPr="00443936" w:rsidRDefault="0093446D">
            <w:pPr>
              <w:rPr>
                <w:rFonts w:ascii="Lucida Handwriting" w:hAnsi="Lucida Handwriting"/>
                <w:sz w:val="18"/>
                <w:szCs w:val="18"/>
              </w:rPr>
            </w:pPr>
            <w:r w:rsidRPr="00443936">
              <w:rPr>
                <w:rFonts w:ascii="Lucida Handwriting" w:hAnsi="Lucida Handwriting"/>
                <w:sz w:val="18"/>
                <w:szCs w:val="18"/>
              </w:rPr>
              <w:t>You</w:t>
            </w:r>
            <w:r w:rsidR="00695B55" w:rsidRPr="00443936">
              <w:rPr>
                <w:rFonts w:ascii="Lucida Handwriting" w:hAnsi="Lucida Handwriting"/>
                <w:sz w:val="18"/>
                <w:szCs w:val="18"/>
              </w:rPr>
              <w:t xml:space="preserve"> can become a leader</w:t>
            </w:r>
            <w:r w:rsidR="0031001A" w:rsidRPr="00443936">
              <w:rPr>
                <w:rFonts w:ascii="Lucida Handwriting" w:hAnsi="Lucida Handwriting"/>
                <w:sz w:val="18"/>
                <w:szCs w:val="18"/>
              </w:rPr>
              <w:t xml:space="preserve"> if you learn the appropriate </w:t>
            </w:r>
            <w:r w:rsidR="0031001A" w:rsidRPr="004800ED">
              <w:rPr>
                <w:rFonts w:ascii="Lucida Handwriting" w:hAnsi="Lucida Handwriting"/>
                <w:b/>
                <w:bCs/>
                <w:sz w:val="18"/>
                <w:szCs w:val="18"/>
              </w:rPr>
              <w:t>skills</w:t>
            </w:r>
          </w:p>
        </w:tc>
        <w:tc>
          <w:tcPr>
            <w:tcW w:w="1843" w:type="dxa"/>
          </w:tcPr>
          <w:p w:rsidR="00443936" w:rsidRDefault="00443936">
            <w:pPr>
              <w:rPr>
                <w:sz w:val="20"/>
                <w:szCs w:val="20"/>
              </w:rPr>
            </w:pPr>
          </w:p>
          <w:p w:rsidR="00443936" w:rsidRDefault="00443936">
            <w:pPr>
              <w:rPr>
                <w:sz w:val="20"/>
                <w:szCs w:val="20"/>
              </w:rPr>
            </w:pPr>
          </w:p>
          <w:p w:rsidR="00695B55" w:rsidRDefault="0093446D">
            <w:pPr>
              <w:rPr>
                <w:sz w:val="20"/>
                <w:szCs w:val="20"/>
              </w:rPr>
            </w:pPr>
            <w:r>
              <w:rPr>
                <w:sz w:val="20"/>
                <w:szCs w:val="20"/>
              </w:rPr>
              <w:t>Leader centered</w:t>
            </w:r>
          </w:p>
          <w:p w:rsidR="0093446D" w:rsidRDefault="0093446D">
            <w:pPr>
              <w:rPr>
                <w:sz w:val="20"/>
                <w:szCs w:val="20"/>
              </w:rPr>
            </w:pPr>
          </w:p>
          <w:p w:rsidR="0093446D" w:rsidRPr="002D1872" w:rsidRDefault="0093446D" w:rsidP="0031001A">
            <w:pPr>
              <w:rPr>
                <w:i/>
                <w:iCs/>
                <w:sz w:val="20"/>
                <w:szCs w:val="20"/>
              </w:rPr>
            </w:pPr>
            <w:r w:rsidRPr="002D1872">
              <w:rPr>
                <w:i/>
                <w:iCs/>
                <w:sz w:val="20"/>
                <w:szCs w:val="20"/>
              </w:rPr>
              <w:t xml:space="preserve">What do leaders </w:t>
            </w:r>
            <w:r w:rsidR="0031001A" w:rsidRPr="002D1872">
              <w:rPr>
                <w:i/>
                <w:iCs/>
                <w:sz w:val="20"/>
                <w:szCs w:val="20"/>
              </w:rPr>
              <w:t xml:space="preserve">need to </w:t>
            </w:r>
            <w:r w:rsidRPr="002D1872">
              <w:rPr>
                <w:i/>
                <w:iCs/>
                <w:sz w:val="20"/>
                <w:szCs w:val="20"/>
              </w:rPr>
              <w:t>know to do?</w:t>
            </w:r>
          </w:p>
          <w:p w:rsidR="00D33086" w:rsidRDefault="00D33086">
            <w:pPr>
              <w:rPr>
                <w:sz w:val="20"/>
                <w:szCs w:val="20"/>
              </w:rPr>
            </w:pPr>
          </w:p>
          <w:p w:rsidR="00D33086" w:rsidRPr="00C01693" w:rsidRDefault="00D33086">
            <w:pPr>
              <w:rPr>
                <w:sz w:val="20"/>
                <w:szCs w:val="20"/>
              </w:rPr>
            </w:pPr>
          </w:p>
          <w:p w:rsidR="005D4F6D" w:rsidRPr="00C01693" w:rsidRDefault="005D4F6D">
            <w:pPr>
              <w:rPr>
                <w:sz w:val="20"/>
                <w:szCs w:val="20"/>
              </w:rPr>
            </w:pPr>
          </w:p>
        </w:tc>
        <w:tc>
          <w:tcPr>
            <w:tcW w:w="3969" w:type="dxa"/>
          </w:tcPr>
          <w:p w:rsidR="00695B55" w:rsidRDefault="0093446D" w:rsidP="007F117F">
            <w:pPr>
              <w:rPr>
                <w:sz w:val="20"/>
                <w:szCs w:val="20"/>
              </w:rPr>
            </w:pPr>
            <w:r>
              <w:rPr>
                <w:sz w:val="20"/>
                <w:szCs w:val="20"/>
              </w:rPr>
              <w:t>Descriptive model: it describes leaders according to their skills. Different approaches:</w:t>
            </w:r>
          </w:p>
          <w:p w:rsidR="007F117F" w:rsidRDefault="007F117F" w:rsidP="007F117F">
            <w:pPr>
              <w:pStyle w:val="ListParagraph"/>
              <w:numPr>
                <w:ilvl w:val="0"/>
                <w:numId w:val="3"/>
              </w:numPr>
              <w:ind w:left="176" w:hanging="142"/>
              <w:rPr>
                <w:sz w:val="20"/>
                <w:szCs w:val="20"/>
              </w:rPr>
            </w:pPr>
            <w:r>
              <w:rPr>
                <w:sz w:val="20"/>
                <w:szCs w:val="20"/>
              </w:rPr>
              <w:t>Technical, human and conceptual skills according to management position (Katz)</w:t>
            </w:r>
          </w:p>
          <w:p w:rsidR="007F117F" w:rsidRPr="007F117F" w:rsidRDefault="007F117F" w:rsidP="00536279">
            <w:pPr>
              <w:pStyle w:val="ListParagraph"/>
              <w:numPr>
                <w:ilvl w:val="0"/>
                <w:numId w:val="3"/>
              </w:numPr>
              <w:ind w:left="176" w:hanging="142"/>
              <w:rPr>
                <w:sz w:val="20"/>
                <w:szCs w:val="20"/>
              </w:rPr>
            </w:pPr>
            <w:r>
              <w:rPr>
                <w:sz w:val="20"/>
                <w:szCs w:val="20"/>
              </w:rPr>
              <w:t xml:space="preserve">Problem solving, social judgment and knowledge </w:t>
            </w:r>
            <w:r w:rsidR="002D1872">
              <w:rPr>
                <w:sz w:val="20"/>
                <w:szCs w:val="20"/>
              </w:rPr>
              <w:t xml:space="preserve">combined with individual attributes, such as cognitive ability, motivation and personality </w:t>
            </w:r>
            <w:r w:rsidR="00536279">
              <w:rPr>
                <w:sz w:val="20"/>
                <w:szCs w:val="20"/>
              </w:rPr>
              <w:t>(Mumford e</w:t>
            </w:r>
            <w:r>
              <w:rPr>
                <w:sz w:val="20"/>
                <w:szCs w:val="20"/>
              </w:rPr>
              <w:t>t.al.)</w:t>
            </w:r>
          </w:p>
        </w:tc>
        <w:tc>
          <w:tcPr>
            <w:tcW w:w="1701" w:type="dxa"/>
          </w:tcPr>
          <w:p w:rsidR="00695B55" w:rsidRDefault="0031001A" w:rsidP="005F4F7C">
            <w:pPr>
              <w:pStyle w:val="ListParagraph"/>
              <w:numPr>
                <w:ilvl w:val="0"/>
                <w:numId w:val="1"/>
              </w:numPr>
              <w:ind w:left="176" w:hanging="142"/>
              <w:rPr>
                <w:sz w:val="20"/>
                <w:szCs w:val="20"/>
              </w:rPr>
            </w:pPr>
            <w:r>
              <w:rPr>
                <w:sz w:val="20"/>
                <w:szCs w:val="20"/>
              </w:rPr>
              <w:t>Places learned skills at the center of the leadership process</w:t>
            </w:r>
          </w:p>
          <w:p w:rsidR="005F4F7C" w:rsidRDefault="005F4F7C" w:rsidP="005F4F7C">
            <w:pPr>
              <w:pStyle w:val="ListParagraph"/>
              <w:ind w:left="176"/>
              <w:rPr>
                <w:sz w:val="20"/>
                <w:szCs w:val="20"/>
              </w:rPr>
            </w:pPr>
          </w:p>
          <w:p w:rsidR="005F4F7C" w:rsidRPr="00C01693" w:rsidRDefault="005F4F7C" w:rsidP="005F4F7C">
            <w:pPr>
              <w:pStyle w:val="ListParagraph"/>
              <w:numPr>
                <w:ilvl w:val="0"/>
                <w:numId w:val="1"/>
              </w:numPr>
              <w:ind w:left="176" w:hanging="142"/>
              <w:rPr>
                <w:sz w:val="20"/>
                <w:szCs w:val="20"/>
              </w:rPr>
            </w:pPr>
            <w:r>
              <w:rPr>
                <w:sz w:val="20"/>
                <w:szCs w:val="20"/>
              </w:rPr>
              <w:t xml:space="preserve">Availability </w:t>
            </w:r>
          </w:p>
        </w:tc>
        <w:tc>
          <w:tcPr>
            <w:tcW w:w="1985" w:type="dxa"/>
          </w:tcPr>
          <w:p w:rsidR="00695B55" w:rsidRPr="0031001A" w:rsidRDefault="0031001A" w:rsidP="0031001A">
            <w:pPr>
              <w:pStyle w:val="ListParagraph"/>
              <w:numPr>
                <w:ilvl w:val="0"/>
                <w:numId w:val="1"/>
              </w:numPr>
              <w:ind w:left="176" w:hanging="142"/>
              <w:rPr>
                <w:sz w:val="20"/>
                <w:szCs w:val="20"/>
              </w:rPr>
            </w:pPr>
            <w:r w:rsidRPr="0031001A">
              <w:rPr>
                <w:sz w:val="20"/>
                <w:szCs w:val="20"/>
              </w:rPr>
              <w:t>Do</w:t>
            </w:r>
            <w:r w:rsidR="006D0C7D">
              <w:rPr>
                <w:sz w:val="20"/>
                <w:szCs w:val="20"/>
              </w:rPr>
              <w:t>es</w:t>
            </w:r>
            <w:r w:rsidRPr="0031001A">
              <w:rPr>
                <w:sz w:val="20"/>
                <w:szCs w:val="20"/>
              </w:rPr>
              <w:t xml:space="preserve"> not explain </w:t>
            </w:r>
            <w:r w:rsidRPr="002D1872">
              <w:rPr>
                <w:i/>
                <w:iCs/>
                <w:sz w:val="20"/>
                <w:szCs w:val="20"/>
              </w:rPr>
              <w:t>how</w:t>
            </w:r>
            <w:r w:rsidRPr="0031001A">
              <w:rPr>
                <w:sz w:val="20"/>
                <w:szCs w:val="20"/>
              </w:rPr>
              <w:t xml:space="preserve"> skills lead to effective leadership performance</w:t>
            </w:r>
          </w:p>
          <w:p w:rsidR="0031001A" w:rsidRDefault="0031001A" w:rsidP="0031001A">
            <w:pPr>
              <w:numPr>
                <w:ilvl w:val="0"/>
                <w:numId w:val="1"/>
              </w:numPr>
              <w:ind w:left="176" w:hanging="142"/>
              <w:rPr>
                <w:sz w:val="20"/>
                <w:szCs w:val="20"/>
              </w:rPr>
            </w:pPr>
            <w:r>
              <w:rPr>
                <w:sz w:val="20"/>
                <w:szCs w:val="20"/>
              </w:rPr>
              <w:t xml:space="preserve">Fails to consider followers </w:t>
            </w:r>
          </w:p>
          <w:p w:rsidR="002D1872" w:rsidRPr="00C01693" w:rsidRDefault="002D1872" w:rsidP="0031001A">
            <w:pPr>
              <w:numPr>
                <w:ilvl w:val="0"/>
                <w:numId w:val="1"/>
              </w:numPr>
              <w:ind w:left="176" w:hanging="142"/>
              <w:rPr>
                <w:sz w:val="20"/>
                <w:szCs w:val="20"/>
              </w:rPr>
            </w:pPr>
            <w:r>
              <w:rPr>
                <w:sz w:val="20"/>
                <w:szCs w:val="20"/>
              </w:rPr>
              <w:t>Mainly based on research in military environment</w:t>
            </w:r>
          </w:p>
        </w:tc>
        <w:tc>
          <w:tcPr>
            <w:tcW w:w="1417" w:type="dxa"/>
          </w:tcPr>
          <w:p w:rsidR="00695B55" w:rsidRDefault="007F117F">
            <w:pPr>
              <w:rPr>
                <w:sz w:val="20"/>
                <w:szCs w:val="20"/>
              </w:rPr>
            </w:pPr>
            <w:r>
              <w:rPr>
                <w:sz w:val="20"/>
                <w:szCs w:val="20"/>
              </w:rPr>
              <w:t>Katz (</w:t>
            </w:r>
            <w:r w:rsidR="002D1872">
              <w:rPr>
                <w:sz w:val="20"/>
                <w:szCs w:val="20"/>
              </w:rPr>
              <w:t>1955</w:t>
            </w:r>
            <w:r>
              <w:rPr>
                <w:sz w:val="20"/>
                <w:szCs w:val="20"/>
              </w:rPr>
              <w:t>)</w:t>
            </w:r>
          </w:p>
          <w:p w:rsidR="007F117F" w:rsidRPr="00C01693" w:rsidRDefault="007F117F">
            <w:pPr>
              <w:rPr>
                <w:sz w:val="20"/>
                <w:szCs w:val="20"/>
              </w:rPr>
            </w:pPr>
            <w:r>
              <w:rPr>
                <w:sz w:val="20"/>
                <w:szCs w:val="20"/>
              </w:rPr>
              <w:t>Mumford, et al. (2000)</w:t>
            </w:r>
          </w:p>
        </w:tc>
      </w:tr>
      <w:tr w:rsidR="000722B4" w:rsidRPr="00695B55" w:rsidTr="00AE20BD">
        <w:tc>
          <w:tcPr>
            <w:tcW w:w="2410" w:type="dxa"/>
            <w:shd w:val="clear" w:color="auto" w:fill="FFFFFF" w:themeFill="background1"/>
          </w:tcPr>
          <w:p w:rsidR="00443936" w:rsidRPr="00EC7D77" w:rsidRDefault="00443936" w:rsidP="00286588">
            <w:pPr>
              <w:jc w:val="center"/>
              <w:rPr>
                <w:b/>
                <w:bCs/>
                <w:sz w:val="20"/>
                <w:szCs w:val="20"/>
              </w:rPr>
            </w:pPr>
          </w:p>
          <w:p w:rsidR="00695B55" w:rsidRDefault="00F34699" w:rsidP="00286588">
            <w:pPr>
              <w:jc w:val="center"/>
              <w:rPr>
                <w:b/>
                <w:bCs/>
                <w:sz w:val="20"/>
                <w:szCs w:val="20"/>
              </w:rPr>
            </w:pPr>
            <w:r w:rsidRPr="00EC7D77">
              <w:rPr>
                <w:b/>
                <w:bCs/>
                <w:sz w:val="20"/>
                <w:szCs w:val="20"/>
              </w:rPr>
              <w:t xml:space="preserve">Behavioral </w:t>
            </w:r>
            <w:r w:rsidR="00FC3407" w:rsidRPr="00EC7D77">
              <w:rPr>
                <w:b/>
                <w:bCs/>
                <w:sz w:val="20"/>
                <w:szCs w:val="20"/>
              </w:rPr>
              <w:t xml:space="preserve">Style </w:t>
            </w:r>
            <w:r w:rsidR="00C01693" w:rsidRPr="00EC7D77">
              <w:rPr>
                <w:b/>
                <w:bCs/>
                <w:sz w:val="20"/>
                <w:szCs w:val="20"/>
              </w:rPr>
              <w:t>A</w:t>
            </w:r>
            <w:r w:rsidR="00FC3407" w:rsidRPr="00EC7D77">
              <w:rPr>
                <w:b/>
                <w:bCs/>
                <w:sz w:val="20"/>
                <w:szCs w:val="20"/>
              </w:rPr>
              <w:t>pproach</w:t>
            </w:r>
          </w:p>
          <w:p w:rsidR="00F51229" w:rsidRDefault="00F51229" w:rsidP="00286588">
            <w:pPr>
              <w:jc w:val="center"/>
              <w:rPr>
                <w:b/>
                <w:bCs/>
                <w:sz w:val="20"/>
                <w:szCs w:val="20"/>
              </w:rPr>
            </w:pPr>
          </w:p>
          <w:p w:rsidR="00F51229" w:rsidRPr="00EC7D77" w:rsidRDefault="00F51229" w:rsidP="00286588">
            <w:pPr>
              <w:jc w:val="center"/>
              <w:rPr>
                <w:b/>
                <w:bCs/>
                <w:sz w:val="20"/>
                <w:szCs w:val="20"/>
              </w:rPr>
            </w:pPr>
            <w:r>
              <w:rPr>
                <w:b/>
                <w:bCs/>
                <w:noProof/>
                <w:sz w:val="20"/>
                <w:szCs w:val="20"/>
                <w:lang w:bidi="he-IL"/>
              </w:rPr>
              <w:drawing>
                <wp:inline distT="0" distB="0" distL="0" distR="0">
                  <wp:extent cx="1383665" cy="1081405"/>
                  <wp:effectExtent l="1905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383665" cy="1081405"/>
                          </a:xfrm>
                          <a:prstGeom prst="rect">
                            <a:avLst/>
                          </a:prstGeom>
                          <a:noFill/>
                          <a:ln w="9525">
                            <a:noFill/>
                            <a:miter lim="800000"/>
                            <a:headEnd/>
                            <a:tailEnd/>
                          </a:ln>
                        </pic:spPr>
                      </pic:pic>
                    </a:graphicData>
                  </a:graphic>
                </wp:inline>
              </w:drawing>
            </w:r>
          </w:p>
        </w:tc>
        <w:tc>
          <w:tcPr>
            <w:tcW w:w="1701" w:type="dxa"/>
          </w:tcPr>
          <w:p w:rsidR="00443936" w:rsidRPr="00443936" w:rsidRDefault="00443936">
            <w:pPr>
              <w:rPr>
                <w:rFonts w:ascii="Lucida Handwriting" w:hAnsi="Lucida Handwriting"/>
                <w:sz w:val="18"/>
                <w:szCs w:val="18"/>
              </w:rPr>
            </w:pPr>
          </w:p>
          <w:p w:rsidR="00443936" w:rsidRPr="00443936" w:rsidRDefault="00443936">
            <w:pPr>
              <w:rPr>
                <w:rFonts w:ascii="Lucida Handwriting" w:hAnsi="Lucida Handwriting"/>
                <w:sz w:val="18"/>
                <w:szCs w:val="18"/>
              </w:rPr>
            </w:pPr>
          </w:p>
          <w:p w:rsidR="00443936" w:rsidRPr="00443936" w:rsidRDefault="00443936">
            <w:pPr>
              <w:rPr>
                <w:rFonts w:ascii="Lucida Handwriting" w:hAnsi="Lucida Handwriting"/>
                <w:sz w:val="18"/>
                <w:szCs w:val="18"/>
              </w:rPr>
            </w:pPr>
          </w:p>
          <w:p w:rsidR="00443936" w:rsidRDefault="00443936">
            <w:pPr>
              <w:rPr>
                <w:rFonts w:ascii="Lucida Handwriting" w:hAnsi="Lucida Handwriting"/>
                <w:sz w:val="18"/>
                <w:szCs w:val="18"/>
              </w:rPr>
            </w:pPr>
          </w:p>
          <w:p w:rsidR="00443936" w:rsidRDefault="00443936">
            <w:pPr>
              <w:rPr>
                <w:rFonts w:ascii="Lucida Handwriting" w:hAnsi="Lucida Handwriting"/>
                <w:sz w:val="18"/>
                <w:szCs w:val="18"/>
              </w:rPr>
            </w:pPr>
          </w:p>
          <w:p w:rsidR="00443936" w:rsidRDefault="00FC3407">
            <w:pPr>
              <w:rPr>
                <w:rFonts w:ascii="Lucida Handwriting" w:hAnsi="Lucida Handwriting"/>
                <w:sz w:val="18"/>
                <w:szCs w:val="18"/>
              </w:rPr>
            </w:pPr>
            <w:r w:rsidRPr="00443936">
              <w:rPr>
                <w:rFonts w:ascii="Lucida Handwriting" w:hAnsi="Lucida Handwriting"/>
                <w:sz w:val="18"/>
                <w:szCs w:val="18"/>
              </w:rPr>
              <w:t xml:space="preserve">Leadership </w:t>
            </w:r>
          </w:p>
          <w:p w:rsidR="00695B55" w:rsidRPr="00443936" w:rsidRDefault="00FC3407">
            <w:pPr>
              <w:rPr>
                <w:rFonts w:ascii="Lucida Handwriting" w:hAnsi="Lucida Handwriting"/>
                <w:sz w:val="18"/>
                <w:szCs w:val="18"/>
              </w:rPr>
            </w:pPr>
            <w:r w:rsidRPr="00443936">
              <w:rPr>
                <w:rFonts w:ascii="Lucida Handwriting" w:hAnsi="Lucida Handwriting"/>
                <w:sz w:val="18"/>
                <w:szCs w:val="18"/>
              </w:rPr>
              <w:t xml:space="preserve">is about how you </w:t>
            </w:r>
            <w:r w:rsidRPr="004800ED">
              <w:rPr>
                <w:rFonts w:ascii="Lucida Handwriting" w:hAnsi="Lucida Handwriting"/>
                <w:b/>
                <w:bCs/>
                <w:sz w:val="18"/>
                <w:szCs w:val="18"/>
              </w:rPr>
              <w:t>act</w:t>
            </w:r>
          </w:p>
        </w:tc>
        <w:tc>
          <w:tcPr>
            <w:tcW w:w="1843" w:type="dxa"/>
          </w:tcPr>
          <w:p w:rsidR="00443936" w:rsidRDefault="00443936">
            <w:pPr>
              <w:rPr>
                <w:sz w:val="20"/>
                <w:szCs w:val="20"/>
              </w:rPr>
            </w:pPr>
          </w:p>
          <w:p w:rsidR="00443936" w:rsidRDefault="00443936">
            <w:pPr>
              <w:rPr>
                <w:sz w:val="20"/>
                <w:szCs w:val="20"/>
              </w:rPr>
            </w:pPr>
          </w:p>
          <w:p w:rsidR="00443936" w:rsidRDefault="00443936">
            <w:pPr>
              <w:rPr>
                <w:sz w:val="20"/>
                <w:szCs w:val="20"/>
              </w:rPr>
            </w:pPr>
          </w:p>
          <w:p w:rsidR="00695B55" w:rsidRDefault="000722B4">
            <w:pPr>
              <w:rPr>
                <w:sz w:val="20"/>
                <w:szCs w:val="20"/>
              </w:rPr>
            </w:pPr>
            <w:r>
              <w:rPr>
                <w:sz w:val="20"/>
                <w:szCs w:val="20"/>
              </w:rPr>
              <w:t>Leader centered</w:t>
            </w:r>
          </w:p>
          <w:p w:rsidR="000722B4" w:rsidRDefault="000722B4">
            <w:pPr>
              <w:rPr>
                <w:sz w:val="20"/>
                <w:szCs w:val="20"/>
              </w:rPr>
            </w:pPr>
          </w:p>
          <w:p w:rsidR="00443936" w:rsidRDefault="00443936" w:rsidP="000861C0">
            <w:pPr>
              <w:rPr>
                <w:i/>
                <w:iCs/>
                <w:sz w:val="20"/>
                <w:szCs w:val="20"/>
              </w:rPr>
            </w:pPr>
          </w:p>
          <w:p w:rsidR="00491D2D" w:rsidRPr="00491D2D" w:rsidRDefault="00491D2D" w:rsidP="00A5778D">
            <w:pPr>
              <w:rPr>
                <w:i/>
                <w:iCs/>
                <w:sz w:val="20"/>
                <w:szCs w:val="20"/>
              </w:rPr>
            </w:pPr>
            <w:r w:rsidRPr="00491D2D">
              <w:rPr>
                <w:i/>
                <w:iCs/>
                <w:sz w:val="20"/>
                <w:szCs w:val="20"/>
              </w:rPr>
              <w:t>How do leaders behave?</w:t>
            </w:r>
          </w:p>
          <w:p w:rsidR="000722B4" w:rsidRPr="00C01693" w:rsidRDefault="000722B4">
            <w:pPr>
              <w:rPr>
                <w:sz w:val="20"/>
                <w:szCs w:val="20"/>
              </w:rPr>
            </w:pPr>
          </w:p>
        </w:tc>
        <w:tc>
          <w:tcPr>
            <w:tcW w:w="3969" w:type="dxa"/>
          </w:tcPr>
          <w:p w:rsidR="00695B55" w:rsidRDefault="000861C0" w:rsidP="00C7400D">
            <w:pPr>
              <w:rPr>
                <w:sz w:val="20"/>
                <w:szCs w:val="20"/>
              </w:rPr>
            </w:pPr>
            <w:r>
              <w:rPr>
                <w:sz w:val="20"/>
                <w:szCs w:val="20"/>
              </w:rPr>
              <w:t>Descriptive model: it identifies t</w:t>
            </w:r>
            <w:r w:rsidR="00491D2D">
              <w:rPr>
                <w:sz w:val="20"/>
                <w:szCs w:val="20"/>
              </w:rPr>
              <w:t xml:space="preserve">wo </w:t>
            </w:r>
            <w:r>
              <w:rPr>
                <w:sz w:val="20"/>
                <w:szCs w:val="20"/>
              </w:rPr>
              <w:t xml:space="preserve">main </w:t>
            </w:r>
            <w:r w:rsidR="00491D2D">
              <w:rPr>
                <w:sz w:val="20"/>
                <w:szCs w:val="20"/>
              </w:rPr>
              <w:t>types of behavior</w:t>
            </w:r>
            <w:r>
              <w:rPr>
                <w:sz w:val="20"/>
                <w:szCs w:val="20"/>
              </w:rPr>
              <w:t xml:space="preserve"> among leaders</w:t>
            </w:r>
            <w:r w:rsidR="00491D2D">
              <w:rPr>
                <w:sz w:val="20"/>
                <w:szCs w:val="20"/>
              </w:rPr>
              <w:t xml:space="preserve">: </w:t>
            </w:r>
            <w:r w:rsidR="00C7400D" w:rsidRPr="00C7400D">
              <w:rPr>
                <w:b/>
                <w:bCs/>
                <w:sz w:val="20"/>
                <w:szCs w:val="20"/>
              </w:rPr>
              <w:t>1.</w:t>
            </w:r>
            <w:r w:rsidR="00C7400D">
              <w:rPr>
                <w:sz w:val="20"/>
                <w:szCs w:val="20"/>
              </w:rPr>
              <w:t xml:space="preserve"> </w:t>
            </w:r>
            <w:r w:rsidR="00C7400D">
              <w:rPr>
                <w:b/>
                <w:bCs/>
                <w:i/>
                <w:iCs/>
                <w:sz w:val="20"/>
                <w:szCs w:val="20"/>
              </w:rPr>
              <w:t>T</w:t>
            </w:r>
            <w:r w:rsidR="00491D2D" w:rsidRPr="00A5778D">
              <w:rPr>
                <w:b/>
                <w:bCs/>
                <w:i/>
                <w:iCs/>
                <w:sz w:val="20"/>
                <w:szCs w:val="20"/>
              </w:rPr>
              <w:t>ask behavior</w:t>
            </w:r>
            <w:r>
              <w:rPr>
                <w:sz w:val="20"/>
                <w:szCs w:val="20"/>
              </w:rPr>
              <w:t xml:space="preserve"> - </w:t>
            </w:r>
            <w:r w:rsidR="00491D2D">
              <w:rPr>
                <w:sz w:val="20"/>
                <w:szCs w:val="20"/>
              </w:rPr>
              <w:t xml:space="preserve">structure: assist people to achieve </w:t>
            </w:r>
            <w:r>
              <w:rPr>
                <w:sz w:val="20"/>
                <w:szCs w:val="20"/>
              </w:rPr>
              <w:t>result</w:t>
            </w:r>
            <w:r w:rsidR="00491D2D">
              <w:rPr>
                <w:sz w:val="20"/>
                <w:szCs w:val="20"/>
              </w:rPr>
              <w:t xml:space="preserve">s and </w:t>
            </w:r>
            <w:r w:rsidR="00C7400D" w:rsidRPr="00C7400D">
              <w:rPr>
                <w:b/>
                <w:bCs/>
                <w:sz w:val="20"/>
                <w:szCs w:val="20"/>
              </w:rPr>
              <w:t xml:space="preserve">2. </w:t>
            </w:r>
            <w:r w:rsidR="00C7400D">
              <w:rPr>
                <w:b/>
                <w:bCs/>
                <w:i/>
                <w:iCs/>
                <w:sz w:val="20"/>
                <w:szCs w:val="20"/>
              </w:rPr>
              <w:t>R</w:t>
            </w:r>
            <w:r w:rsidR="00491D2D" w:rsidRPr="00A5778D">
              <w:rPr>
                <w:b/>
                <w:bCs/>
                <w:i/>
                <w:iCs/>
                <w:sz w:val="20"/>
                <w:szCs w:val="20"/>
              </w:rPr>
              <w:t xml:space="preserve">elationship </w:t>
            </w:r>
            <w:r w:rsidR="0049365D" w:rsidRPr="00A5778D">
              <w:rPr>
                <w:b/>
                <w:bCs/>
                <w:i/>
                <w:iCs/>
                <w:sz w:val="20"/>
                <w:szCs w:val="20"/>
              </w:rPr>
              <w:t>behavior</w:t>
            </w:r>
            <w:r w:rsidR="0049365D" w:rsidRPr="00A5778D">
              <w:rPr>
                <w:b/>
                <w:bCs/>
                <w:sz w:val="20"/>
                <w:szCs w:val="20"/>
              </w:rPr>
              <w:t xml:space="preserve">s - </w:t>
            </w:r>
            <w:r w:rsidR="0049365D" w:rsidRPr="0049365D">
              <w:rPr>
                <w:sz w:val="20"/>
                <w:szCs w:val="20"/>
              </w:rPr>
              <w:t>create</w:t>
            </w:r>
            <w:r w:rsidR="00491D2D" w:rsidRPr="0049365D">
              <w:rPr>
                <w:sz w:val="20"/>
                <w:szCs w:val="20"/>
              </w:rPr>
              <w:t xml:space="preserve"> </w:t>
            </w:r>
            <w:r w:rsidR="00491D2D">
              <w:rPr>
                <w:sz w:val="20"/>
                <w:szCs w:val="20"/>
              </w:rPr>
              <w:t xml:space="preserve">and maintain a positive working climate). </w:t>
            </w:r>
          </w:p>
          <w:p w:rsidR="00491D2D" w:rsidRDefault="00C7400D" w:rsidP="00491D2D">
            <w:pPr>
              <w:rPr>
                <w:sz w:val="20"/>
                <w:szCs w:val="20"/>
              </w:rPr>
            </w:pPr>
            <w:r>
              <w:rPr>
                <w:sz w:val="20"/>
                <w:szCs w:val="20"/>
              </w:rPr>
              <w:t>Five</w:t>
            </w:r>
            <w:r w:rsidR="00491D2D">
              <w:rPr>
                <w:sz w:val="20"/>
                <w:szCs w:val="20"/>
              </w:rPr>
              <w:t xml:space="preserve"> main leadership styles:</w:t>
            </w:r>
          </w:p>
          <w:p w:rsidR="00491D2D" w:rsidRDefault="00491D2D" w:rsidP="000861C0">
            <w:pPr>
              <w:rPr>
                <w:sz w:val="20"/>
                <w:szCs w:val="20"/>
              </w:rPr>
            </w:pPr>
            <w:r w:rsidRPr="00491D2D">
              <w:rPr>
                <w:b/>
                <w:bCs/>
                <w:sz w:val="20"/>
                <w:szCs w:val="20"/>
              </w:rPr>
              <w:t>Authoritarian</w:t>
            </w:r>
            <w:r>
              <w:rPr>
                <w:sz w:val="20"/>
                <w:szCs w:val="20"/>
              </w:rPr>
              <w:t xml:space="preserve">: high concern for </w:t>
            </w:r>
            <w:r w:rsidR="000861C0">
              <w:rPr>
                <w:sz w:val="20"/>
                <w:szCs w:val="20"/>
              </w:rPr>
              <w:t>results</w:t>
            </w:r>
            <w:r>
              <w:rPr>
                <w:sz w:val="20"/>
                <w:szCs w:val="20"/>
              </w:rPr>
              <w:t>, low concern for people</w:t>
            </w:r>
          </w:p>
          <w:p w:rsidR="00491D2D" w:rsidRDefault="00491D2D" w:rsidP="000861C0">
            <w:pPr>
              <w:rPr>
                <w:sz w:val="20"/>
                <w:szCs w:val="20"/>
              </w:rPr>
            </w:pPr>
            <w:r w:rsidRPr="00491D2D">
              <w:rPr>
                <w:b/>
                <w:bCs/>
                <w:sz w:val="20"/>
                <w:szCs w:val="20"/>
              </w:rPr>
              <w:t>Laissez-faire</w:t>
            </w:r>
            <w:r>
              <w:rPr>
                <w:sz w:val="20"/>
                <w:szCs w:val="20"/>
              </w:rPr>
              <w:t xml:space="preserve">: low concern for </w:t>
            </w:r>
            <w:r w:rsidR="000861C0">
              <w:rPr>
                <w:sz w:val="20"/>
                <w:szCs w:val="20"/>
              </w:rPr>
              <w:t>results</w:t>
            </w:r>
            <w:r>
              <w:rPr>
                <w:sz w:val="20"/>
                <w:szCs w:val="20"/>
              </w:rPr>
              <w:t>, low concern for people</w:t>
            </w:r>
          </w:p>
          <w:p w:rsidR="000861C0" w:rsidRDefault="000861C0" w:rsidP="000861C0">
            <w:pPr>
              <w:rPr>
                <w:sz w:val="20"/>
                <w:szCs w:val="20"/>
              </w:rPr>
            </w:pPr>
            <w:r w:rsidRPr="000861C0">
              <w:rPr>
                <w:b/>
                <w:bCs/>
                <w:sz w:val="20"/>
                <w:szCs w:val="20"/>
              </w:rPr>
              <w:t>Country-Club</w:t>
            </w:r>
            <w:r>
              <w:rPr>
                <w:sz w:val="20"/>
                <w:szCs w:val="20"/>
              </w:rPr>
              <w:t>: high concern for people, low concern for results</w:t>
            </w:r>
          </w:p>
          <w:p w:rsidR="000861C0" w:rsidRDefault="000861C0" w:rsidP="000861C0">
            <w:pPr>
              <w:rPr>
                <w:sz w:val="20"/>
                <w:szCs w:val="20"/>
              </w:rPr>
            </w:pPr>
            <w:r w:rsidRPr="000861C0">
              <w:rPr>
                <w:b/>
                <w:bCs/>
                <w:sz w:val="20"/>
                <w:szCs w:val="20"/>
              </w:rPr>
              <w:t>Team Management</w:t>
            </w:r>
            <w:r w:rsidR="00D4722A">
              <w:rPr>
                <w:b/>
                <w:bCs/>
                <w:sz w:val="20"/>
                <w:szCs w:val="20"/>
              </w:rPr>
              <w:t>/ Coaching</w:t>
            </w:r>
            <w:r>
              <w:rPr>
                <w:sz w:val="20"/>
                <w:szCs w:val="20"/>
              </w:rPr>
              <w:t>: high concern for people, high concern for results</w:t>
            </w:r>
          </w:p>
          <w:p w:rsidR="00491D2D" w:rsidRPr="00491D2D" w:rsidRDefault="000861C0" w:rsidP="00D4722A">
            <w:pPr>
              <w:rPr>
                <w:sz w:val="20"/>
                <w:szCs w:val="20"/>
              </w:rPr>
            </w:pPr>
            <w:r w:rsidRPr="000861C0">
              <w:rPr>
                <w:b/>
                <w:bCs/>
                <w:sz w:val="20"/>
                <w:szCs w:val="20"/>
              </w:rPr>
              <w:t>Middle of the road</w:t>
            </w:r>
            <w:r>
              <w:rPr>
                <w:sz w:val="20"/>
                <w:szCs w:val="20"/>
              </w:rPr>
              <w:t xml:space="preserve">: </w:t>
            </w:r>
            <w:r w:rsidR="00443936">
              <w:rPr>
                <w:sz w:val="20"/>
                <w:szCs w:val="20"/>
              </w:rPr>
              <w:t>balancing results and concern for people</w:t>
            </w:r>
          </w:p>
        </w:tc>
        <w:tc>
          <w:tcPr>
            <w:tcW w:w="1701" w:type="dxa"/>
          </w:tcPr>
          <w:p w:rsidR="00695B55" w:rsidRDefault="002E19E1" w:rsidP="002D49CA">
            <w:pPr>
              <w:pStyle w:val="ListParagraph"/>
              <w:numPr>
                <w:ilvl w:val="0"/>
                <w:numId w:val="1"/>
              </w:numPr>
              <w:ind w:left="176" w:hanging="142"/>
              <w:rPr>
                <w:sz w:val="20"/>
                <w:szCs w:val="20"/>
              </w:rPr>
            </w:pPr>
            <w:r>
              <w:rPr>
                <w:sz w:val="20"/>
                <w:szCs w:val="20"/>
              </w:rPr>
              <w:t>Identifies the main behavior categories of leadership</w:t>
            </w:r>
          </w:p>
          <w:p w:rsidR="002E19E1" w:rsidRDefault="002E19E1" w:rsidP="001568DB">
            <w:pPr>
              <w:pStyle w:val="ListParagraph"/>
              <w:ind w:left="176"/>
              <w:rPr>
                <w:sz w:val="20"/>
                <w:szCs w:val="20"/>
              </w:rPr>
            </w:pPr>
          </w:p>
          <w:p w:rsidR="002E19E1" w:rsidRPr="00C01693" w:rsidRDefault="002E19E1" w:rsidP="002D49CA">
            <w:pPr>
              <w:pStyle w:val="ListParagraph"/>
              <w:numPr>
                <w:ilvl w:val="0"/>
                <w:numId w:val="1"/>
              </w:numPr>
              <w:ind w:left="176" w:hanging="142"/>
              <w:rPr>
                <w:sz w:val="20"/>
                <w:szCs w:val="20"/>
              </w:rPr>
            </w:pPr>
            <w:r>
              <w:rPr>
                <w:sz w:val="20"/>
                <w:szCs w:val="20"/>
              </w:rPr>
              <w:t xml:space="preserve">Wide </w:t>
            </w:r>
            <w:r w:rsidR="002D49CA">
              <w:rPr>
                <w:sz w:val="20"/>
                <w:szCs w:val="20"/>
              </w:rPr>
              <w:t>empirical</w:t>
            </w:r>
            <w:r>
              <w:rPr>
                <w:sz w:val="20"/>
                <w:szCs w:val="20"/>
              </w:rPr>
              <w:t xml:space="preserve"> support</w:t>
            </w:r>
          </w:p>
        </w:tc>
        <w:tc>
          <w:tcPr>
            <w:tcW w:w="1985" w:type="dxa"/>
          </w:tcPr>
          <w:p w:rsidR="00695B55" w:rsidRDefault="000861C0" w:rsidP="00C7400D">
            <w:pPr>
              <w:pStyle w:val="ListParagraph"/>
              <w:numPr>
                <w:ilvl w:val="0"/>
                <w:numId w:val="1"/>
              </w:numPr>
              <w:ind w:left="176" w:hanging="142"/>
              <w:rPr>
                <w:sz w:val="20"/>
                <w:szCs w:val="20"/>
              </w:rPr>
            </w:pPr>
            <w:r>
              <w:rPr>
                <w:sz w:val="20"/>
                <w:szCs w:val="20"/>
              </w:rPr>
              <w:t>Fail</w:t>
            </w:r>
            <w:r w:rsidR="00C7400D">
              <w:rPr>
                <w:sz w:val="20"/>
                <w:szCs w:val="20"/>
              </w:rPr>
              <w:t>s</w:t>
            </w:r>
            <w:r>
              <w:rPr>
                <w:sz w:val="20"/>
                <w:szCs w:val="20"/>
              </w:rPr>
              <w:t xml:space="preserve"> to find a style effective in every situation</w:t>
            </w:r>
          </w:p>
          <w:p w:rsidR="000861C0" w:rsidRPr="00C01693" w:rsidRDefault="000861C0" w:rsidP="002E19E1">
            <w:pPr>
              <w:pStyle w:val="ListParagraph"/>
              <w:numPr>
                <w:ilvl w:val="0"/>
                <w:numId w:val="1"/>
              </w:numPr>
              <w:ind w:left="176" w:hanging="142"/>
              <w:rPr>
                <w:sz w:val="20"/>
                <w:szCs w:val="20"/>
              </w:rPr>
            </w:pPr>
            <w:r>
              <w:rPr>
                <w:sz w:val="20"/>
                <w:szCs w:val="20"/>
              </w:rPr>
              <w:t>Implies that “high high” is better, but limited empirical support</w:t>
            </w:r>
            <w:r w:rsidR="00C7400D">
              <w:rPr>
                <w:sz w:val="20"/>
                <w:szCs w:val="20"/>
              </w:rPr>
              <w:t xml:space="preserve"> for this inference</w:t>
            </w:r>
            <w:r>
              <w:rPr>
                <w:sz w:val="20"/>
                <w:szCs w:val="20"/>
              </w:rPr>
              <w:t xml:space="preserve"> </w:t>
            </w:r>
          </w:p>
        </w:tc>
        <w:tc>
          <w:tcPr>
            <w:tcW w:w="1417" w:type="dxa"/>
          </w:tcPr>
          <w:p w:rsidR="00695B55" w:rsidRDefault="000861C0">
            <w:pPr>
              <w:rPr>
                <w:sz w:val="20"/>
                <w:szCs w:val="20"/>
              </w:rPr>
            </w:pPr>
            <w:r>
              <w:rPr>
                <w:sz w:val="20"/>
                <w:szCs w:val="20"/>
              </w:rPr>
              <w:t>Blake &amp; Mouton (1964, 1978, 1985)</w:t>
            </w:r>
          </w:p>
          <w:p w:rsidR="000861C0" w:rsidRDefault="000861C0">
            <w:pPr>
              <w:rPr>
                <w:sz w:val="20"/>
                <w:szCs w:val="20"/>
              </w:rPr>
            </w:pPr>
          </w:p>
          <w:p w:rsidR="000861C0" w:rsidRPr="00C01693" w:rsidRDefault="000861C0">
            <w:pPr>
              <w:rPr>
                <w:sz w:val="20"/>
                <w:szCs w:val="20"/>
              </w:rPr>
            </w:pPr>
            <w:r>
              <w:rPr>
                <w:sz w:val="20"/>
                <w:szCs w:val="20"/>
              </w:rPr>
              <w:t xml:space="preserve">Blake &amp; </w:t>
            </w:r>
            <w:proofErr w:type="spellStart"/>
            <w:r>
              <w:rPr>
                <w:sz w:val="20"/>
                <w:szCs w:val="20"/>
              </w:rPr>
              <w:t>McCanse</w:t>
            </w:r>
            <w:proofErr w:type="spellEnd"/>
            <w:r>
              <w:rPr>
                <w:sz w:val="20"/>
                <w:szCs w:val="20"/>
              </w:rPr>
              <w:t xml:space="preserve"> (1991)</w:t>
            </w:r>
          </w:p>
        </w:tc>
      </w:tr>
      <w:tr w:rsidR="00A637B3" w:rsidRPr="00695B55" w:rsidTr="00AE20BD">
        <w:tc>
          <w:tcPr>
            <w:tcW w:w="2410" w:type="dxa"/>
            <w:shd w:val="clear" w:color="auto" w:fill="FFFFFF" w:themeFill="background1"/>
          </w:tcPr>
          <w:p w:rsidR="00A637B3" w:rsidRDefault="00A637B3" w:rsidP="00286588">
            <w:pPr>
              <w:jc w:val="center"/>
              <w:rPr>
                <w:b/>
                <w:bCs/>
                <w:sz w:val="20"/>
                <w:szCs w:val="20"/>
              </w:rPr>
            </w:pPr>
            <w:r>
              <w:rPr>
                <w:b/>
                <w:bCs/>
                <w:sz w:val="20"/>
                <w:szCs w:val="20"/>
              </w:rPr>
              <w:t>Transformational</w:t>
            </w:r>
          </w:p>
          <w:p w:rsidR="00927589" w:rsidRPr="00C01693" w:rsidRDefault="00F66421" w:rsidP="00286588">
            <w:pPr>
              <w:jc w:val="center"/>
              <w:rPr>
                <w:b/>
                <w:bCs/>
                <w:sz w:val="20"/>
                <w:szCs w:val="20"/>
              </w:rPr>
            </w:pPr>
            <w:r w:rsidRPr="00F66421">
              <w:rPr>
                <w:b/>
                <w:bCs/>
                <w:noProof/>
                <w:sz w:val="20"/>
                <w:szCs w:val="20"/>
                <w:lang w:bidi="he-IL"/>
              </w:rPr>
              <w:drawing>
                <wp:inline distT="0" distB="0" distL="0" distR="0">
                  <wp:extent cx="1076477" cy="1152939"/>
                  <wp:effectExtent l="19050" t="0" r="9373"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078211" cy="1154797"/>
                          </a:xfrm>
                          <a:prstGeom prst="rect">
                            <a:avLst/>
                          </a:prstGeom>
                          <a:noFill/>
                          <a:ln w="9525">
                            <a:noFill/>
                            <a:miter lim="800000"/>
                            <a:headEnd/>
                            <a:tailEnd/>
                          </a:ln>
                        </pic:spPr>
                      </pic:pic>
                    </a:graphicData>
                  </a:graphic>
                </wp:inline>
              </w:drawing>
            </w:r>
          </w:p>
        </w:tc>
        <w:tc>
          <w:tcPr>
            <w:tcW w:w="1701" w:type="dxa"/>
          </w:tcPr>
          <w:p w:rsidR="00A637B3" w:rsidRPr="00443936" w:rsidRDefault="00A637B3" w:rsidP="008C2A0B">
            <w:pPr>
              <w:rPr>
                <w:rFonts w:ascii="Lucida Handwriting" w:hAnsi="Lucida Handwriting"/>
                <w:sz w:val="18"/>
                <w:szCs w:val="18"/>
              </w:rPr>
            </w:pPr>
            <w:r>
              <w:rPr>
                <w:rFonts w:ascii="Lucida Handwriting" w:hAnsi="Lucida Handwriting"/>
                <w:sz w:val="18"/>
                <w:szCs w:val="18"/>
              </w:rPr>
              <w:t xml:space="preserve">Charisma and </w:t>
            </w:r>
            <w:r w:rsidRPr="004800ED">
              <w:rPr>
                <w:rFonts w:ascii="Lucida Handwriting" w:hAnsi="Lucida Handwriting"/>
                <w:b/>
                <w:bCs/>
                <w:sz w:val="18"/>
                <w:szCs w:val="18"/>
              </w:rPr>
              <w:t>modeling</w:t>
            </w:r>
          </w:p>
        </w:tc>
        <w:tc>
          <w:tcPr>
            <w:tcW w:w="1843" w:type="dxa"/>
          </w:tcPr>
          <w:p w:rsidR="00A637B3" w:rsidRDefault="00A637B3" w:rsidP="008C2A0B">
            <w:pPr>
              <w:rPr>
                <w:sz w:val="20"/>
                <w:szCs w:val="20"/>
              </w:rPr>
            </w:pPr>
            <w:r>
              <w:rPr>
                <w:sz w:val="20"/>
                <w:szCs w:val="20"/>
              </w:rPr>
              <w:t>Leader centered</w:t>
            </w:r>
          </w:p>
          <w:p w:rsidR="00A637B3" w:rsidRDefault="00A637B3" w:rsidP="008C2A0B">
            <w:pPr>
              <w:rPr>
                <w:i/>
                <w:iCs/>
                <w:sz w:val="20"/>
                <w:szCs w:val="20"/>
              </w:rPr>
            </w:pPr>
            <w:r>
              <w:rPr>
                <w:i/>
                <w:iCs/>
                <w:sz w:val="20"/>
                <w:szCs w:val="20"/>
              </w:rPr>
              <w:t>How do leaders inspire followers?</w:t>
            </w:r>
          </w:p>
          <w:p w:rsidR="00A637B3" w:rsidRPr="006E07AC" w:rsidRDefault="00A637B3" w:rsidP="008C2A0B">
            <w:pPr>
              <w:rPr>
                <w:sz w:val="20"/>
                <w:szCs w:val="20"/>
              </w:rPr>
            </w:pPr>
            <w:r>
              <w:rPr>
                <w:sz w:val="20"/>
                <w:szCs w:val="20"/>
              </w:rPr>
              <w:t>(A mix of personal traits and behavior)</w:t>
            </w:r>
          </w:p>
        </w:tc>
        <w:tc>
          <w:tcPr>
            <w:tcW w:w="3969" w:type="dxa"/>
          </w:tcPr>
          <w:p w:rsidR="00A637B3" w:rsidRPr="00C01693" w:rsidRDefault="00A637B3" w:rsidP="00A5778D">
            <w:pPr>
              <w:rPr>
                <w:sz w:val="20"/>
                <w:szCs w:val="20"/>
              </w:rPr>
            </w:pPr>
            <w:r>
              <w:rPr>
                <w:sz w:val="20"/>
                <w:szCs w:val="20"/>
              </w:rPr>
              <w:t>The importance of: a shared vision, trust, positive self-regard, personal example, challenge the status quo, enhance collaboration, attenti</w:t>
            </w:r>
            <w:r w:rsidR="00A5778D">
              <w:rPr>
                <w:sz w:val="20"/>
                <w:szCs w:val="20"/>
              </w:rPr>
              <w:t>on</w:t>
            </w:r>
            <w:r>
              <w:rPr>
                <w:sz w:val="20"/>
                <w:szCs w:val="20"/>
              </w:rPr>
              <w:t xml:space="preserve"> to followers needs, and rewards for accomplishments </w:t>
            </w:r>
          </w:p>
        </w:tc>
        <w:tc>
          <w:tcPr>
            <w:tcW w:w="1701" w:type="dxa"/>
          </w:tcPr>
          <w:p w:rsidR="00A637B3" w:rsidRDefault="00A637B3" w:rsidP="008C2A0B">
            <w:pPr>
              <w:pStyle w:val="ListParagraph"/>
              <w:numPr>
                <w:ilvl w:val="0"/>
                <w:numId w:val="1"/>
              </w:numPr>
              <w:ind w:left="176" w:hanging="142"/>
              <w:rPr>
                <w:sz w:val="20"/>
                <w:szCs w:val="20"/>
              </w:rPr>
            </w:pPr>
            <w:r>
              <w:rPr>
                <w:sz w:val="20"/>
                <w:szCs w:val="20"/>
              </w:rPr>
              <w:t>Includes growth of followers and their empowerment</w:t>
            </w:r>
          </w:p>
          <w:p w:rsidR="00A637B3" w:rsidRPr="00C01693" w:rsidRDefault="00A637B3" w:rsidP="008C2A0B">
            <w:pPr>
              <w:pStyle w:val="ListParagraph"/>
              <w:numPr>
                <w:ilvl w:val="0"/>
                <w:numId w:val="1"/>
              </w:numPr>
              <w:ind w:left="176" w:hanging="142"/>
              <w:rPr>
                <w:sz w:val="20"/>
                <w:szCs w:val="20"/>
              </w:rPr>
            </w:pPr>
            <w:r>
              <w:rPr>
                <w:sz w:val="20"/>
                <w:szCs w:val="20"/>
              </w:rPr>
              <w:t>Includes symbolism</w:t>
            </w:r>
          </w:p>
        </w:tc>
        <w:tc>
          <w:tcPr>
            <w:tcW w:w="1985" w:type="dxa"/>
          </w:tcPr>
          <w:p w:rsidR="00A637B3" w:rsidRDefault="00A637B3" w:rsidP="00DE4783">
            <w:pPr>
              <w:pStyle w:val="ListParagraph"/>
              <w:numPr>
                <w:ilvl w:val="0"/>
                <w:numId w:val="1"/>
              </w:numPr>
              <w:ind w:left="176" w:hanging="142"/>
              <w:rPr>
                <w:sz w:val="20"/>
                <w:szCs w:val="20"/>
              </w:rPr>
            </w:pPr>
            <w:r>
              <w:rPr>
                <w:sz w:val="20"/>
                <w:szCs w:val="20"/>
              </w:rPr>
              <w:t>Lack of conceptual clarity</w:t>
            </w:r>
          </w:p>
          <w:p w:rsidR="00A637B3" w:rsidRPr="00C01693" w:rsidRDefault="00A637B3" w:rsidP="00DE4783">
            <w:pPr>
              <w:pStyle w:val="ListParagraph"/>
              <w:numPr>
                <w:ilvl w:val="0"/>
                <w:numId w:val="1"/>
              </w:numPr>
              <w:ind w:left="176" w:hanging="142"/>
              <w:rPr>
                <w:sz w:val="20"/>
                <w:szCs w:val="20"/>
              </w:rPr>
            </w:pPr>
            <w:r>
              <w:rPr>
                <w:sz w:val="20"/>
                <w:szCs w:val="20"/>
              </w:rPr>
              <w:t>Suffers from an “heroic leadership bias”</w:t>
            </w:r>
          </w:p>
        </w:tc>
        <w:tc>
          <w:tcPr>
            <w:tcW w:w="1417" w:type="dxa"/>
          </w:tcPr>
          <w:p w:rsidR="00A637B3" w:rsidRDefault="00A637B3" w:rsidP="008C2A0B">
            <w:pPr>
              <w:rPr>
                <w:sz w:val="20"/>
                <w:szCs w:val="20"/>
              </w:rPr>
            </w:pPr>
            <w:r>
              <w:rPr>
                <w:sz w:val="20"/>
                <w:szCs w:val="20"/>
              </w:rPr>
              <w:t>Burns (1978)</w:t>
            </w:r>
          </w:p>
          <w:p w:rsidR="00A637B3" w:rsidRPr="00C01693" w:rsidRDefault="00A637B3" w:rsidP="008C2A0B">
            <w:pPr>
              <w:rPr>
                <w:sz w:val="20"/>
                <w:szCs w:val="20"/>
              </w:rPr>
            </w:pPr>
            <w:r>
              <w:rPr>
                <w:sz w:val="20"/>
                <w:szCs w:val="20"/>
              </w:rPr>
              <w:t>Bass (1985)</w:t>
            </w:r>
          </w:p>
        </w:tc>
      </w:tr>
      <w:tr w:rsidR="009C3748" w:rsidRPr="00695B55" w:rsidTr="00AE20BD">
        <w:tc>
          <w:tcPr>
            <w:tcW w:w="2410" w:type="dxa"/>
            <w:shd w:val="clear" w:color="auto" w:fill="FFFFFF" w:themeFill="background1"/>
          </w:tcPr>
          <w:p w:rsidR="00A044FC" w:rsidRPr="00C01693" w:rsidRDefault="0072613E" w:rsidP="00A044FC">
            <w:pPr>
              <w:jc w:val="center"/>
              <w:rPr>
                <w:b/>
                <w:bCs/>
                <w:sz w:val="20"/>
                <w:szCs w:val="20"/>
              </w:rPr>
            </w:pPr>
            <w:r>
              <w:rPr>
                <w:b/>
                <w:bCs/>
                <w:noProof/>
                <w:sz w:val="20"/>
                <w:szCs w:val="20"/>
                <w:lang w:bidi="he-IL"/>
              </w:rPr>
              <w:lastRenderedPageBreak/>
              <w:pict>
                <v:shape id="_x0000_s1026" type="#_x0000_t202" style="position:absolute;left:0;text-align:left;margin-left:-4.55pt;margin-top:78.55pt;width:115.85pt;height:16.3pt;z-index:251658240;mso-position-horizontal-relative:text;mso-position-vertical-relative:text" stroked="f">
                  <v:textbox>
                    <w:txbxContent>
                      <w:p w:rsidR="00C836F6" w:rsidRPr="00944061" w:rsidRDefault="00C836F6">
                        <w:pPr>
                          <w:rPr>
                            <w:i/>
                            <w:iCs/>
                            <w:sz w:val="14"/>
                            <w:szCs w:val="14"/>
                          </w:rPr>
                        </w:pPr>
                        <w:r w:rsidRPr="00944061">
                          <w:rPr>
                            <w:i/>
                            <w:iCs/>
                            <w:sz w:val="14"/>
                            <w:szCs w:val="14"/>
                          </w:rPr>
                          <w:t xml:space="preserve">“Oh, I love your leadership </w:t>
                        </w:r>
                        <w:proofErr w:type="gramStart"/>
                        <w:r w:rsidRPr="00944061">
                          <w:rPr>
                            <w:i/>
                            <w:iCs/>
                            <w:sz w:val="14"/>
                            <w:szCs w:val="14"/>
                          </w:rPr>
                          <w:t>style !”</w:t>
                        </w:r>
                        <w:proofErr w:type="gramEnd"/>
                      </w:p>
                    </w:txbxContent>
                  </v:textbox>
                </v:shape>
              </w:pict>
            </w:r>
            <w:r w:rsidR="009C3748">
              <w:rPr>
                <w:b/>
                <w:bCs/>
                <w:sz w:val="20"/>
                <w:szCs w:val="20"/>
              </w:rPr>
              <w:t xml:space="preserve">Contingency Style </w:t>
            </w:r>
            <w:r w:rsidR="00A044FC">
              <w:rPr>
                <w:b/>
                <w:bCs/>
                <w:noProof/>
                <w:sz w:val="20"/>
                <w:szCs w:val="20"/>
                <w:lang w:bidi="he-IL"/>
              </w:rPr>
              <w:drawing>
                <wp:inline distT="0" distB="0" distL="0" distR="0">
                  <wp:extent cx="1386425" cy="1073427"/>
                  <wp:effectExtent l="19050" t="0" r="42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1391285" cy="1077190"/>
                          </a:xfrm>
                          <a:prstGeom prst="rect">
                            <a:avLst/>
                          </a:prstGeom>
                          <a:noFill/>
                          <a:ln w="9525">
                            <a:noFill/>
                            <a:miter lim="800000"/>
                            <a:headEnd/>
                            <a:tailEnd/>
                          </a:ln>
                        </pic:spPr>
                      </pic:pic>
                    </a:graphicData>
                  </a:graphic>
                </wp:inline>
              </w:drawing>
            </w:r>
          </w:p>
        </w:tc>
        <w:tc>
          <w:tcPr>
            <w:tcW w:w="1701" w:type="dxa"/>
          </w:tcPr>
          <w:p w:rsidR="009C3748" w:rsidRPr="00443936" w:rsidRDefault="009C3748" w:rsidP="008C2A0B">
            <w:pPr>
              <w:rPr>
                <w:rFonts w:ascii="Lucida Handwriting" w:hAnsi="Lucida Handwriting"/>
                <w:sz w:val="18"/>
                <w:szCs w:val="18"/>
              </w:rPr>
            </w:pPr>
            <w:r w:rsidRPr="004800ED">
              <w:rPr>
                <w:rFonts w:ascii="Lucida Handwriting" w:hAnsi="Lucida Handwriting"/>
                <w:b/>
                <w:bCs/>
                <w:sz w:val="18"/>
                <w:szCs w:val="18"/>
              </w:rPr>
              <w:t>Know your style</w:t>
            </w:r>
            <w:r>
              <w:rPr>
                <w:rFonts w:ascii="Lucida Handwriting" w:hAnsi="Lucida Handwriting"/>
                <w:sz w:val="18"/>
                <w:szCs w:val="18"/>
              </w:rPr>
              <w:t xml:space="preserve"> and check to which </w:t>
            </w:r>
            <w:r w:rsidRPr="00443936">
              <w:rPr>
                <w:rFonts w:ascii="Lucida Handwriting" w:hAnsi="Lucida Handwriting"/>
                <w:sz w:val="18"/>
                <w:szCs w:val="18"/>
              </w:rPr>
              <w:t xml:space="preserve"> situation</w:t>
            </w:r>
            <w:r>
              <w:rPr>
                <w:rFonts w:ascii="Lucida Handwriting" w:hAnsi="Lucida Handwriting"/>
                <w:sz w:val="18"/>
                <w:szCs w:val="18"/>
              </w:rPr>
              <w:t xml:space="preserve"> it fits</w:t>
            </w:r>
          </w:p>
        </w:tc>
        <w:tc>
          <w:tcPr>
            <w:tcW w:w="1843" w:type="dxa"/>
          </w:tcPr>
          <w:p w:rsidR="009C3748" w:rsidRDefault="009C3748" w:rsidP="008C2A0B">
            <w:pPr>
              <w:rPr>
                <w:sz w:val="20"/>
                <w:szCs w:val="20"/>
              </w:rPr>
            </w:pPr>
            <w:r>
              <w:rPr>
                <w:sz w:val="20"/>
                <w:szCs w:val="20"/>
              </w:rPr>
              <w:t>Situation centered</w:t>
            </w:r>
          </w:p>
          <w:p w:rsidR="009C3748" w:rsidRDefault="009C3748" w:rsidP="008C2A0B">
            <w:pPr>
              <w:rPr>
                <w:i/>
                <w:iCs/>
                <w:sz w:val="20"/>
                <w:szCs w:val="20"/>
              </w:rPr>
            </w:pPr>
          </w:p>
          <w:p w:rsidR="009C3748" w:rsidRPr="007737A9" w:rsidRDefault="009C3748" w:rsidP="008C2A0B">
            <w:pPr>
              <w:rPr>
                <w:i/>
                <w:iCs/>
                <w:sz w:val="20"/>
                <w:szCs w:val="20"/>
              </w:rPr>
            </w:pPr>
            <w:r w:rsidRPr="007737A9">
              <w:rPr>
                <w:i/>
                <w:iCs/>
                <w:sz w:val="20"/>
                <w:szCs w:val="20"/>
              </w:rPr>
              <w:t>Which leadership style is effective in which situation?</w:t>
            </w:r>
          </w:p>
        </w:tc>
        <w:tc>
          <w:tcPr>
            <w:tcW w:w="3969" w:type="dxa"/>
          </w:tcPr>
          <w:p w:rsidR="009C3748" w:rsidRPr="00C01693" w:rsidRDefault="009C3748" w:rsidP="009C3748">
            <w:pPr>
              <w:rPr>
                <w:sz w:val="20"/>
                <w:szCs w:val="20"/>
              </w:rPr>
            </w:pPr>
            <w:r>
              <w:rPr>
                <w:sz w:val="20"/>
                <w:szCs w:val="20"/>
              </w:rPr>
              <w:t xml:space="preserve">Different leadership styles – </w:t>
            </w:r>
            <w:r w:rsidRPr="009C3748">
              <w:rPr>
                <w:i/>
                <w:iCs/>
                <w:sz w:val="20"/>
                <w:szCs w:val="20"/>
              </w:rPr>
              <w:t xml:space="preserve">highly task motivated, </w:t>
            </w:r>
            <w:proofErr w:type="spellStart"/>
            <w:r w:rsidRPr="009C3748">
              <w:rPr>
                <w:i/>
                <w:iCs/>
                <w:sz w:val="20"/>
                <w:szCs w:val="20"/>
              </w:rPr>
              <w:t>socioindependent</w:t>
            </w:r>
            <w:proofErr w:type="spellEnd"/>
            <w:r w:rsidRPr="009C3748">
              <w:rPr>
                <w:i/>
                <w:iCs/>
                <w:sz w:val="20"/>
                <w:szCs w:val="20"/>
              </w:rPr>
              <w:t xml:space="preserve"> or relationship motivated</w:t>
            </w:r>
            <w:r>
              <w:rPr>
                <w:sz w:val="20"/>
                <w:szCs w:val="20"/>
              </w:rPr>
              <w:t xml:space="preserve"> – suit different situation variables of </w:t>
            </w:r>
            <w:r w:rsidRPr="001568DB">
              <w:rPr>
                <w:i/>
                <w:iCs/>
                <w:sz w:val="20"/>
                <w:szCs w:val="20"/>
              </w:rPr>
              <w:t>leader-member relations</w:t>
            </w:r>
            <w:r>
              <w:rPr>
                <w:sz w:val="20"/>
                <w:szCs w:val="20"/>
              </w:rPr>
              <w:t xml:space="preserve"> (group atmosphere, trust in leader, etc.), </w:t>
            </w:r>
            <w:r w:rsidRPr="001568DB">
              <w:rPr>
                <w:i/>
                <w:iCs/>
                <w:sz w:val="20"/>
                <w:szCs w:val="20"/>
              </w:rPr>
              <w:t>task structure</w:t>
            </w:r>
            <w:r>
              <w:rPr>
                <w:sz w:val="20"/>
                <w:szCs w:val="20"/>
              </w:rPr>
              <w:t xml:space="preserve"> (</w:t>
            </w:r>
            <w:r w:rsidR="00F134EF">
              <w:rPr>
                <w:sz w:val="20"/>
                <w:szCs w:val="20"/>
              </w:rPr>
              <w:t>degree of ambiguity</w:t>
            </w:r>
            <w:r>
              <w:rPr>
                <w:sz w:val="20"/>
                <w:szCs w:val="20"/>
              </w:rPr>
              <w:t xml:space="preserve">), and </w:t>
            </w:r>
            <w:r w:rsidRPr="001568DB">
              <w:rPr>
                <w:i/>
                <w:iCs/>
                <w:sz w:val="20"/>
                <w:szCs w:val="20"/>
              </w:rPr>
              <w:t>position power</w:t>
            </w:r>
            <w:r>
              <w:rPr>
                <w:sz w:val="20"/>
                <w:szCs w:val="20"/>
              </w:rPr>
              <w:t xml:space="preserve"> (degree of authority held by the leader). </w:t>
            </w:r>
          </w:p>
        </w:tc>
        <w:tc>
          <w:tcPr>
            <w:tcW w:w="1701" w:type="dxa"/>
          </w:tcPr>
          <w:p w:rsidR="009C3748" w:rsidRDefault="009C3748" w:rsidP="006E07AC">
            <w:pPr>
              <w:pStyle w:val="ListParagraph"/>
              <w:numPr>
                <w:ilvl w:val="0"/>
                <w:numId w:val="1"/>
              </w:numPr>
              <w:ind w:left="176" w:hanging="142"/>
              <w:rPr>
                <w:sz w:val="20"/>
                <w:szCs w:val="20"/>
              </w:rPr>
            </w:pPr>
            <w:r>
              <w:rPr>
                <w:sz w:val="20"/>
                <w:szCs w:val="20"/>
              </w:rPr>
              <w:t>Situational</w:t>
            </w:r>
          </w:p>
          <w:p w:rsidR="009C3748" w:rsidRDefault="009C3748" w:rsidP="006E07AC">
            <w:pPr>
              <w:pStyle w:val="ListParagraph"/>
              <w:numPr>
                <w:ilvl w:val="0"/>
                <w:numId w:val="1"/>
              </w:numPr>
              <w:ind w:left="176" w:hanging="142"/>
              <w:rPr>
                <w:sz w:val="20"/>
                <w:szCs w:val="20"/>
              </w:rPr>
            </w:pPr>
            <w:r>
              <w:rPr>
                <w:sz w:val="20"/>
                <w:szCs w:val="20"/>
              </w:rPr>
              <w:t>Predictive of leadership effectiveness</w:t>
            </w:r>
          </w:p>
          <w:p w:rsidR="009C3748" w:rsidRPr="00C01693" w:rsidRDefault="009C3748" w:rsidP="006E07AC">
            <w:pPr>
              <w:pStyle w:val="ListParagraph"/>
              <w:numPr>
                <w:ilvl w:val="0"/>
                <w:numId w:val="1"/>
              </w:numPr>
              <w:ind w:left="176" w:hanging="142"/>
              <w:rPr>
                <w:sz w:val="20"/>
                <w:szCs w:val="20"/>
              </w:rPr>
            </w:pPr>
            <w:r>
              <w:rPr>
                <w:sz w:val="20"/>
                <w:szCs w:val="20"/>
              </w:rPr>
              <w:t>Empirically tested</w:t>
            </w:r>
          </w:p>
        </w:tc>
        <w:tc>
          <w:tcPr>
            <w:tcW w:w="1985" w:type="dxa"/>
          </w:tcPr>
          <w:p w:rsidR="009C3748" w:rsidRPr="0049365D" w:rsidRDefault="009C3748" w:rsidP="0049365D">
            <w:pPr>
              <w:pStyle w:val="ListParagraph"/>
              <w:numPr>
                <w:ilvl w:val="0"/>
                <w:numId w:val="1"/>
              </w:numPr>
              <w:ind w:left="176" w:hanging="142"/>
              <w:rPr>
                <w:sz w:val="20"/>
                <w:szCs w:val="20"/>
              </w:rPr>
            </w:pPr>
            <w:r>
              <w:rPr>
                <w:sz w:val="20"/>
                <w:szCs w:val="20"/>
              </w:rPr>
              <w:t xml:space="preserve">Fails to explain </w:t>
            </w:r>
            <w:r w:rsidRPr="0049365D">
              <w:rPr>
                <w:i/>
                <w:iCs/>
                <w:sz w:val="20"/>
                <w:szCs w:val="20"/>
              </w:rPr>
              <w:t>why</w:t>
            </w:r>
          </w:p>
          <w:p w:rsidR="009C3748" w:rsidRPr="001568DB" w:rsidRDefault="009C3748" w:rsidP="0049365D">
            <w:pPr>
              <w:pStyle w:val="ListParagraph"/>
              <w:numPr>
                <w:ilvl w:val="0"/>
                <w:numId w:val="1"/>
              </w:numPr>
              <w:ind w:left="176" w:hanging="142"/>
              <w:rPr>
                <w:sz w:val="20"/>
                <w:szCs w:val="20"/>
              </w:rPr>
            </w:pPr>
            <w:r>
              <w:rPr>
                <w:sz w:val="20"/>
                <w:szCs w:val="20"/>
              </w:rPr>
              <w:t>Difficult to implement</w:t>
            </w:r>
          </w:p>
        </w:tc>
        <w:tc>
          <w:tcPr>
            <w:tcW w:w="1417" w:type="dxa"/>
          </w:tcPr>
          <w:p w:rsidR="009C3748" w:rsidRPr="005F3668" w:rsidRDefault="005F3668" w:rsidP="008C2A0B">
            <w:pPr>
              <w:rPr>
                <w:sz w:val="20"/>
                <w:szCs w:val="20"/>
              </w:rPr>
            </w:pPr>
            <w:r w:rsidRPr="005F3668">
              <w:rPr>
                <w:sz w:val="20"/>
                <w:szCs w:val="20"/>
              </w:rPr>
              <w:t>Fiedler</w:t>
            </w:r>
            <w:r w:rsidR="00BE67E4">
              <w:rPr>
                <w:sz w:val="20"/>
                <w:szCs w:val="20"/>
              </w:rPr>
              <w:t xml:space="preserve"> (1964, 1967)</w:t>
            </w:r>
          </w:p>
        </w:tc>
      </w:tr>
      <w:tr w:rsidR="004800ED" w:rsidRPr="00695B55" w:rsidTr="00AE20BD">
        <w:tc>
          <w:tcPr>
            <w:tcW w:w="2410" w:type="dxa"/>
            <w:shd w:val="clear" w:color="auto" w:fill="FFFFFF" w:themeFill="background1"/>
          </w:tcPr>
          <w:p w:rsidR="004800ED" w:rsidRPr="002645B9" w:rsidRDefault="004800ED" w:rsidP="00286588">
            <w:pPr>
              <w:jc w:val="center"/>
              <w:rPr>
                <w:b/>
                <w:bCs/>
                <w:sz w:val="18"/>
                <w:szCs w:val="18"/>
              </w:rPr>
            </w:pPr>
            <w:r w:rsidRPr="002645B9">
              <w:rPr>
                <w:b/>
                <w:bCs/>
                <w:sz w:val="18"/>
                <w:szCs w:val="18"/>
              </w:rPr>
              <w:t>Situational</w:t>
            </w:r>
          </w:p>
          <w:p w:rsidR="004800ED" w:rsidRDefault="004800ED" w:rsidP="00286588">
            <w:pPr>
              <w:jc w:val="center"/>
              <w:rPr>
                <w:b/>
                <w:bCs/>
                <w:sz w:val="18"/>
                <w:szCs w:val="18"/>
              </w:rPr>
            </w:pPr>
            <w:r w:rsidRPr="002645B9">
              <w:rPr>
                <w:b/>
                <w:bCs/>
                <w:sz w:val="18"/>
                <w:szCs w:val="18"/>
              </w:rPr>
              <w:t>Style Approach</w:t>
            </w:r>
          </w:p>
          <w:p w:rsidR="00286588" w:rsidRPr="002645B9" w:rsidRDefault="00286588" w:rsidP="00286588">
            <w:pPr>
              <w:jc w:val="center"/>
              <w:rPr>
                <w:b/>
                <w:bCs/>
                <w:sz w:val="18"/>
                <w:szCs w:val="18"/>
              </w:rPr>
            </w:pPr>
            <w:r>
              <w:rPr>
                <w:b/>
                <w:bCs/>
                <w:noProof/>
                <w:sz w:val="18"/>
                <w:szCs w:val="18"/>
                <w:lang w:bidi="he-IL"/>
              </w:rPr>
              <w:drawing>
                <wp:inline distT="0" distB="0" distL="0" distR="0">
                  <wp:extent cx="1388330" cy="1264257"/>
                  <wp:effectExtent l="19050" t="0" r="23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1391285" cy="1266948"/>
                          </a:xfrm>
                          <a:prstGeom prst="rect">
                            <a:avLst/>
                          </a:prstGeom>
                          <a:noFill/>
                          <a:ln w="9525">
                            <a:noFill/>
                            <a:miter lim="800000"/>
                            <a:headEnd/>
                            <a:tailEnd/>
                          </a:ln>
                        </pic:spPr>
                      </pic:pic>
                    </a:graphicData>
                  </a:graphic>
                </wp:inline>
              </w:drawing>
            </w:r>
          </w:p>
        </w:tc>
        <w:tc>
          <w:tcPr>
            <w:tcW w:w="1701" w:type="dxa"/>
          </w:tcPr>
          <w:p w:rsidR="004800ED" w:rsidRPr="00443936" w:rsidRDefault="004800ED" w:rsidP="0039133D">
            <w:pPr>
              <w:rPr>
                <w:rFonts w:ascii="Lucida Handwriting" w:hAnsi="Lucida Handwriting"/>
                <w:sz w:val="18"/>
                <w:szCs w:val="18"/>
              </w:rPr>
            </w:pPr>
            <w:r w:rsidRPr="004800ED">
              <w:rPr>
                <w:rFonts w:ascii="Lucida Handwriting" w:hAnsi="Lucida Handwriting"/>
                <w:b/>
                <w:bCs/>
                <w:sz w:val="18"/>
                <w:szCs w:val="18"/>
              </w:rPr>
              <w:t xml:space="preserve">Match your style </w:t>
            </w:r>
            <w:r w:rsidRPr="00443936">
              <w:rPr>
                <w:rFonts w:ascii="Lucida Handwriting" w:hAnsi="Lucida Handwriting"/>
                <w:sz w:val="18"/>
                <w:szCs w:val="18"/>
              </w:rPr>
              <w:t xml:space="preserve">to the </w:t>
            </w:r>
            <w:r>
              <w:rPr>
                <w:rFonts w:ascii="Lucida Handwriting" w:hAnsi="Lucida Handwriting"/>
                <w:sz w:val="18"/>
                <w:szCs w:val="18"/>
              </w:rPr>
              <w:t xml:space="preserve">development level of </w:t>
            </w:r>
            <w:r w:rsidRPr="00443936">
              <w:rPr>
                <w:rFonts w:ascii="Lucida Handwriting" w:hAnsi="Lucida Handwriting"/>
                <w:sz w:val="18"/>
                <w:szCs w:val="18"/>
              </w:rPr>
              <w:t>subordinate</w:t>
            </w:r>
            <w:r>
              <w:rPr>
                <w:rFonts w:ascii="Lucida Handwriting" w:hAnsi="Lucida Handwriting"/>
                <w:sz w:val="18"/>
                <w:szCs w:val="18"/>
              </w:rPr>
              <w:t>s</w:t>
            </w:r>
            <w:r w:rsidRPr="00443936">
              <w:rPr>
                <w:rFonts w:ascii="Lucida Handwriting" w:hAnsi="Lucida Handwriting"/>
                <w:sz w:val="18"/>
                <w:szCs w:val="18"/>
              </w:rPr>
              <w:t xml:space="preserve"> </w:t>
            </w:r>
          </w:p>
        </w:tc>
        <w:tc>
          <w:tcPr>
            <w:tcW w:w="1843" w:type="dxa"/>
          </w:tcPr>
          <w:p w:rsidR="004800ED" w:rsidRDefault="004800ED" w:rsidP="0039133D">
            <w:pPr>
              <w:rPr>
                <w:sz w:val="20"/>
                <w:szCs w:val="20"/>
              </w:rPr>
            </w:pPr>
            <w:r>
              <w:rPr>
                <w:sz w:val="20"/>
                <w:szCs w:val="20"/>
              </w:rPr>
              <w:t xml:space="preserve">Task centered </w:t>
            </w:r>
          </w:p>
          <w:p w:rsidR="004800ED" w:rsidRPr="00D4722A" w:rsidRDefault="004800ED" w:rsidP="0039133D">
            <w:pPr>
              <w:rPr>
                <w:i/>
                <w:iCs/>
                <w:sz w:val="20"/>
                <w:szCs w:val="20"/>
              </w:rPr>
            </w:pPr>
            <w:r w:rsidRPr="00D4722A">
              <w:rPr>
                <w:i/>
                <w:iCs/>
                <w:sz w:val="20"/>
                <w:szCs w:val="20"/>
              </w:rPr>
              <w:t xml:space="preserve">How </w:t>
            </w:r>
            <w:r>
              <w:rPr>
                <w:i/>
                <w:iCs/>
                <w:sz w:val="20"/>
                <w:szCs w:val="20"/>
              </w:rPr>
              <w:t xml:space="preserve">do </w:t>
            </w:r>
            <w:proofErr w:type="gramStart"/>
            <w:r w:rsidRPr="00D4722A">
              <w:rPr>
                <w:i/>
                <w:iCs/>
                <w:sz w:val="20"/>
                <w:szCs w:val="20"/>
              </w:rPr>
              <w:t>leaders</w:t>
            </w:r>
            <w:proofErr w:type="gramEnd"/>
            <w:r w:rsidRPr="00D4722A">
              <w:rPr>
                <w:i/>
                <w:iCs/>
                <w:sz w:val="20"/>
                <w:szCs w:val="20"/>
              </w:rPr>
              <w:t xml:space="preserve"> best support people in achieving their goals?</w:t>
            </w:r>
          </w:p>
        </w:tc>
        <w:tc>
          <w:tcPr>
            <w:tcW w:w="3969" w:type="dxa"/>
          </w:tcPr>
          <w:p w:rsidR="004800ED" w:rsidRPr="00C01693" w:rsidRDefault="004800ED" w:rsidP="0039133D">
            <w:pPr>
              <w:rPr>
                <w:sz w:val="20"/>
                <w:szCs w:val="20"/>
              </w:rPr>
            </w:pPr>
            <w:r>
              <w:rPr>
                <w:sz w:val="20"/>
                <w:szCs w:val="20"/>
              </w:rPr>
              <w:t>Effective leaders have to match their behavioral style (supportive versus directive) to the developmental level of the subordinates (level of competence, motivation, or characteristic) or to the task characteristic (level of ambiguity and complexity)</w:t>
            </w:r>
          </w:p>
        </w:tc>
        <w:tc>
          <w:tcPr>
            <w:tcW w:w="1701" w:type="dxa"/>
          </w:tcPr>
          <w:p w:rsidR="004800ED" w:rsidRDefault="004800ED" w:rsidP="0039133D">
            <w:pPr>
              <w:pStyle w:val="ListParagraph"/>
              <w:numPr>
                <w:ilvl w:val="0"/>
                <w:numId w:val="1"/>
              </w:numPr>
              <w:ind w:left="176" w:hanging="142"/>
              <w:rPr>
                <w:sz w:val="20"/>
                <w:szCs w:val="20"/>
              </w:rPr>
            </w:pPr>
            <w:r>
              <w:rPr>
                <w:sz w:val="20"/>
                <w:szCs w:val="20"/>
              </w:rPr>
              <w:t>Standard for training leaders</w:t>
            </w:r>
          </w:p>
          <w:p w:rsidR="004800ED" w:rsidRPr="00C01693" w:rsidRDefault="004800ED" w:rsidP="0039133D">
            <w:pPr>
              <w:pStyle w:val="ListParagraph"/>
              <w:numPr>
                <w:ilvl w:val="0"/>
                <w:numId w:val="1"/>
              </w:numPr>
              <w:ind w:left="176" w:hanging="142"/>
              <w:rPr>
                <w:sz w:val="20"/>
                <w:szCs w:val="20"/>
              </w:rPr>
            </w:pPr>
            <w:r>
              <w:rPr>
                <w:sz w:val="20"/>
                <w:szCs w:val="20"/>
              </w:rPr>
              <w:t>Situational</w:t>
            </w:r>
          </w:p>
        </w:tc>
        <w:tc>
          <w:tcPr>
            <w:tcW w:w="1985" w:type="dxa"/>
          </w:tcPr>
          <w:p w:rsidR="004800ED" w:rsidRDefault="004800ED" w:rsidP="0039133D">
            <w:pPr>
              <w:pStyle w:val="ListParagraph"/>
              <w:numPr>
                <w:ilvl w:val="0"/>
                <w:numId w:val="1"/>
              </w:numPr>
              <w:ind w:left="176" w:hanging="142"/>
              <w:rPr>
                <w:sz w:val="20"/>
                <w:szCs w:val="20"/>
              </w:rPr>
            </w:pPr>
            <w:r>
              <w:rPr>
                <w:sz w:val="20"/>
                <w:szCs w:val="20"/>
              </w:rPr>
              <w:t>Little empirical support</w:t>
            </w:r>
          </w:p>
          <w:p w:rsidR="004800ED" w:rsidRDefault="004800ED" w:rsidP="0039133D">
            <w:pPr>
              <w:pStyle w:val="ListParagraph"/>
              <w:numPr>
                <w:ilvl w:val="0"/>
                <w:numId w:val="1"/>
              </w:numPr>
              <w:ind w:left="176" w:hanging="142"/>
              <w:rPr>
                <w:sz w:val="20"/>
                <w:szCs w:val="20"/>
              </w:rPr>
            </w:pPr>
            <w:r>
              <w:rPr>
                <w:sz w:val="20"/>
                <w:szCs w:val="20"/>
              </w:rPr>
              <w:t>Controversial finding</w:t>
            </w:r>
          </w:p>
          <w:p w:rsidR="004800ED" w:rsidRDefault="004800ED" w:rsidP="0049365D">
            <w:pPr>
              <w:pStyle w:val="ListParagraph"/>
              <w:numPr>
                <w:ilvl w:val="0"/>
                <w:numId w:val="1"/>
              </w:numPr>
              <w:ind w:left="176" w:hanging="142"/>
              <w:rPr>
                <w:sz w:val="20"/>
                <w:szCs w:val="20"/>
              </w:rPr>
            </w:pPr>
            <w:r>
              <w:rPr>
                <w:sz w:val="20"/>
                <w:szCs w:val="20"/>
              </w:rPr>
              <w:t xml:space="preserve">Group dynamics blind </w:t>
            </w:r>
          </w:p>
          <w:p w:rsidR="004800ED" w:rsidRPr="00D4722A" w:rsidRDefault="004800ED" w:rsidP="0039133D">
            <w:pPr>
              <w:ind w:left="34"/>
              <w:rPr>
                <w:sz w:val="20"/>
                <w:szCs w:val="20"/>
              </w:rPr>
            </w:pPr>
          </w:p>
        </w:tc>
        <w:tc>
          <w:tcPr>
            <w:tcW w:w="1417" w:type="dxa"/>
          </w:tcPr>
          <w:p w:rsidR="004800ED" w:rsidRDefault="004800ED" w:rsidP="0039133D">
            <w:pPr>
              <w:rPr>
                <w:sz w:val="20"/>
                <w:szCs w:val="20"/>
              </w:rPr>
            </w:pPr>
            <w:r>
              <w:rPr>
                <w:sz w:val="20"/>
                <w:szCs w:val="20"/>
              </w:rPr>
              <w:t>Blanchard (1985)</w:t>
            </w:r>
          </w:p>
          <w:p w:rsidR="004800ED" w:rsidRDefault="004800ED" w:rsidP="009B53F2">
            <w:pPr>
              <w:rPr>
                <w:sz w:val="20"/>
                <w:szCs w:val="20"/>
              </w:rPr>
            </w:pPr>
            <w:r>
              <w:rPr>
                <w:sz w:val="20"/>
                <w:szCs w:val="20"/>
              </w:rPr>
              <w:t>Blanchard et al. (19</w:t>
            </w:r>
            <w:r w:rsidR="009B53F2">
              <w:rPr>
                <w:sz w:val="20"/>
                <w:szCs w:val="20"/>
              </w:rPr>
              <w:t>93</w:t>
            </w:r>
            <w:r>
              <w:rPr>
                <w:sz w:val="20"/>
                <w:szCs w:val="20"/>
              </w:rPr>
              <w:t>)</w:t>
            </w:r>
          </w:p>
          <w:p w:rsidR="004800ED" w:rsidRPr="00C01693" w:rsidRDefault="004800ED" w:rsidP="0039133D">
            <w:pPr>
              <w:rPr>
                <w:sz w:val="20"/>
                <w:szCs w:val="20"/>
              </w:rPr>
            </w:pPr>
          </w:p>
        </w:tc>
      </w:tr>
      <w:tr w:rsidR="003709E6" w:rsidRPr="00695B55" w:rsidTr="00AE20BD">
        <w:tc>
          <w:tcPr>
            <w:tcW w:w="2410" w:type="dxa"/>
            <w:shd w:val="clear" w:color="auto" w:fill="FFFFFF" w:themeFill="background1"/>
          </w:tcPr>
          <w:p w:rsidR="003709E6" w:rsidRDefault="003709E6" w:rsidP="00286588">
            <w:pPr>
              <w:jc w:val="center"/>
              <w:rPr>
                <w:b/>
                <w:bCs/>
                <w:sz w:val="20"/>
                <w:szCs w:val="20"/>
              </w:rPr>
            </w:pPr>
            <w:r>
              <w:rPr>
                <w:b/>
                <w:bCs/>
                <w:sz w:val="20"/>
                <w:szCs w:val="20"/>
              </w:rPr>
              <w:t>Team Group</w:t>
            </w:r>
          </w:p>
          <w:p w:rsidR="00A044FC" w:rsidRDefault="00A044FC" w:rsidP="00286588">
            <w:pPr>
              <w:jc w:val="center"/>
              <w:rPr>
                <w:b/>
                <w:bCs/>
                <w:sz w:val="20"/>
                <w:szCs w:val="20"/>
              </w:rPr>
            </w:pPr>
            <w:r>
              <w:rPr>
                <w:b/>
                <w:bCs/>
                <w:noProof/>
                <w:sz w:val="20"/>
                <w:szCs w:val="20"/>
                <w:lang w:bidi="he-IL"/>
              </w:rPr>
              <w:drawing>
                <wp:inline distT="0" distB="0" distL="0" distR="0">
                  <wp:extent cx="1388330" cy="1176793"/>
                  <wp:effectExtent l="19050" t="0" r="23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1391285" cy="1179298"/>
                          </a:xfrm>
                          <a:prstGeom prst="rect">
                            <a:avLst/>
                          </a:prstGeom>
                          <a:noFill/>
                          <a:ln w="9525">
                            <a:noFill/>
                            <a:miter lim="800000"/>
                            <a:headEnd/>
                            <a:tailEnd/>
                          </a:ln>
                        </pic:spPr>
                      </pic:pic>
                    </a:graphicData>
                  </a:graphic>
                </wp:inline>
              </w:drawing>
            </w:r>
          </w:p>
        </w:tc>
        <w:tc>
          <w:tcPr>
            <w:tcW w:w="1701" w:type="dxa"/>
          </w:tcPr>
          <w:p w:rsidR="003709E6" w:rsidRPr="00443936" w:rsidRDefault="003709E6" w:rsidP="0039133D">
            <w:pPr>
              <w:rPr>
                <w:rFonts w:ascii="Lucida Handwriting" w:hAnsi="Lucida Handwriting"/>
                <w:i/>
                <w:iCs/>
                <w:sz w:val="18"/>
                <w:szCs w:val="18"/>
              </w:rPr>
            </w:pPr>
            <w:r w:rsidRPr="00443936">
              <w:rPr>
                <w:rFonts w:ascii="Lucida Handwriting" w:hAnsi="Lucida Handwriting"/>
                <w:sz w:val="18"/>
                <w:szCs w:val="18"/>
              </w:rPr>
              <w:t xml:space="preserve">Leader is a </w:t>
            </w:r>
            <w:r w:rsidRPr="004800ED">
              <w:rPr>
                <w:rFonts w:ascii="Lucida Handwriting" w:hAnsi="Lucida Handwriting"/>
                <w:b/>
                <w:bCs/>
                <w:i/>
                <w:iCs/>
                <w:sz w:val="18"/>
                <w:szCs w:val="18"/>
              </w:rPr>
              <w:t>function</w:t>
            </w:r>
          </w:p>
        </w:tc>
        <w:tc>
          <w:tcPr>
            <w:tcW w:w="1843" w:type="dxa"/>
          </w:tcPr>
          <w:p w:rsidR="003709E6" w:rsidRPr="00BB7459" w:rsidRDefault="003709E6" w:rsidP="0039133D">
            <w:pPr>
              <w:rPr>
                <w:sz w:val="20"/>
                <w:szCs w:val="20"/>
              </w:rPr>
            </w:pPr>
            <w:r w:rsidRPr="00BB7459">
              <w:rPr>
                <w:sz w:val="20"/>
                <w:szCs w:val="20"/>
              </w:rPr>
              <w:t>Task centered</w:t>
            </w:r>
          </w:p>
          <w:p w:rsidR="003709E6" w:rsidRPr="00BB7459" w:rsidRDefault="003709E6" w:rsidP="0039133D">
            <w:pPr>
              <w:rPr>
                <w:sz w:val="20"/>
                <w:szCs w:val="20"/>
              </w:rPr>
            </w:pPr>
          </w:p>
          <w:p w:rsidR="003709E6" w:rsidRPr="004C6CA7" w:rsidRDefault="003709E6" w:rsidP="0039133D">
            <w:pPr>
              <w:rPr>
                <w:i/>
                <w:iCs/>
                <w:sz w:val="20"/>
                <w:szCs w:val="20"/>
              </w:rPr>
            </w:pPr>
            <w:r w:rsidRPr="004C6CA7">
              <w:rPr>
                <w:i/>
                <w:iCs/>
                <w:sz w:val="20"/>
                <w:szCs w:val="20"/>
              </w:rPr>
              <w:t>How the function of leaders improves team effectivenes</w:t>
            </w:r>
            <w:r>
              <w:rPr>
                <w:i/>
                <w:iCs/>
                <w:sz w:val="20"/>
                <w:szCs w:val="20"/>
              </w:rPr>
              <w:t>s</w:t>
            </w:r>
            <w:r w:rsidRPr="004C6CA7">
              <w:rPr>
                <w:i/>
                <w:iCs/>
                <w:sz w:val="20"/>
                <w:szCs w:val="20"/>
              </w:rPr>
              <w:t>?</w:t>
            </w:r>
          </w:p>
        </w:tc>
        <w:tc>
          <w:tcPr>
            <w:tcW w:w="3969" w:type="dxa"/>
          </w:tcPr>
          <w:p w:rsidR="003709E6" w:rsidRPr="00C01693" w:rsidRDefault="003709E6" w:rsidP="0039133D">
            <w:pPr>
              <w:rPr>
                <w:sz w:val="20"/>
                <w:szCs w:val="20"/>
              </w:rPr>
            </w:pPr>
            <w:r>
              <w:rPr>
                <w:sz w:val="20"/>
                <w:szCs w:val="20"/>
              </w:rPr>
              <w:t xml:space="preserve">Leadership as a capacity shared among team members. The critical functions of leadership are </w:t>
            </w:r>
            <w:r w:rsidRPr="004C6CA7">
              <w:rPr>
                <w:i/>
                <w:iCs/>
                <w:sz w:val="20"/>
                <w:szCs w:val="20"/>
              </w:rPr>
              <w:t>diagnosis and taking action</w:t>
            </w:r>
            <w:r>
              <w:rPr>
                <w:sz w:val="20"/>
                <w:szCs w:val="20"/>
              </w:rPr>
              <w:t>, choosing between: monitoring versus taking action; meeting task or relational needs, dealing with an internal or external issue.</w:t>
            </w:r>
          </w:p>
        </w:tc>
        <w:tc>
          <w:tcPr>
            <w:tcW w:w="1701" w:type="dxa"/>
          </w:tcPr>
          <w:p w:rsidR="003709E6" w:rsidRDefault="003709E6" w:rsidP="0039133D">
            <w:pPr>
              <w:pStyle w:val="ListParagraph"/>
              <w:numPr>
                <w:ilvl w:val="0"/>
                <w:numId w:val="1"/>
              </w:numPr>
              <w:ind w:left="176" w:hanging="142"/>
              <w:rPr>
                <w:sz w:val="20"/>
                <w:szCs w:val="20"/>
              </w:rPr>
            </w:pPr>
            <w:r>
              <w:rPr>
                <w:sz w:val="20"/>
                <w:szCs w:val="20"/>
              </w:rPr>
              <w:t>Considers group relations and dynamics</w:t>
            </w:r>
          </w:p>
          <w:p w:rsidR="003709E6" w:rsidRPr="00C01693" w:rsidRDefault="003709E6" w:rsidP="0039133D">
            <w:pPr>
              <w:pStyle w:val="ListParagraph"/>
              <w:numPr>
                <w:ilvl w:val="0"/>
                <w:numId w:val="1"/>
              </w:numPr>
              <w:ind w:left="176" w:hanging="142"/>
              <w:rPr>
                <w:sz w:val="20"/>
                <w:szCs w:val="20"/>
              </w:rPr>
            </w:pPr>
            <w:r>
              <w:rPr>
                <w:sz w:val="20"/>
                <w:szCs w:val="20"/>
              </w:rPr>
              <w:t>Applicable in changing leadership</w:t>
            </w:r>
          </w:p>
        </w:tc>
        <w:tc>
          <w:tcPr>
            <w:tcW w:w="1985" w:type="dxa"/>
          </w:tcPr>
          <w:p w:rsidR="003709E6" w:rsidRDefault="003709E6" w:rsidP="0039133D">
            <w:pPr>
              <w:pStyle w:val="ListParagraph"/>
              <w:numPr>
                <w:ilvl w:val="0"/>
                <w:numId w:val="1"/>
              </w:numPr>
              <w:ind w:left="176" w:hanging="142"/>
              <w:rPr>
                <w:sz w:val="20"/>
                <w:szCs w:val="20"/>
              </w:rPr>
            </w:pPr>
            <w:r>
              <w:rPr>
                <w:sz w:val="20"/>
                <w:szCs w:val="20"/>
              </w:rPr>
              <w:t>Complex</w:t>
            </w:r>
          </w:p>
          <w:p w:rsidR="003709E6" w:rsidRPr="00C01693" w:rsidRDefault="003709E6" w:rsidP="0039133D">
            <w:pPr>
              <w:pStyle w:val="ListParagraph"/>
              <w:numPr>
                <w:ilvl w:val="0"/>
                <w:numId w:val="1"/>
              </w:numPr>
              <w:ind w:left="176" w:hanging="142"/>
              <w:rPr>
                <w:sz w:val="20"/>
                <w:szCs w:val="20"/>
              </w:rPr>
            </w:pPr>
            <w:r>
              <w:rPr>
                <w:sz w:val="20"/>
                <w:szCs w:val="20"/>
              </w:rPr>
              <w:t>Lack</w:t>
            </w:r>
            <w:r w:rsidR="0049365D">
              <w:rPr>
                <w:sz w:val="20"/>
                <w:szCs w:val="20"/>
              </w:rPr>
              <w:t>s</w:t>
            </w:r>
            <w:r>
              <w:rPr>
                <w:sz w:val="20"/>
                <w:szCs w:val="20"/>
              </w:rPr>
              <w:t xml:space="preserve"> empirical base</w:t>
            </w:r>
          </w:p>
        </w:tc>
        <w:tc>
          <w:tcPr>
            <w:tcW w:w="1417" w:type="dxa"/>
          </w:tcPr>
          <w:p w:rsidR="003709E6" w:rsidRDefault="00BE67E4" w:rsidP="0039133D">
            <w:pPr>
              <w:rPr>
                <w:sz w:val="20"/>
                <w:szCs w:val="20"/>
              </w:rPr>
            </w:pPr>
            <w:proofErr w:type="spellStart"/>
            <w:r>
              <w:rPr>
                <w:sz w:val="20"/>
                <w:szCs w:val="20"/>
              </w:rPr>
              <w:t>Hackman</w:t>
            </w:r>
            <w:proofErr w:type="spellEnd"/>
            <w:r>
              <w:rPr>
                <w:sz w:val="20"/>
                <w:szCs w:val="20"/>
              </w:rPr>
              <w:t xml:space="preserve"> (1990, 2002)</w:t>
            </w:r>
          </w:p>
          <w:p w:rsidR="00BE67E4" w:rsidRPr="00C01693" w:rsidRDefault="00BE67E4" w:rsidP="0039133D">
            <w:pPr>
              <w:rPr>
                <w:sz w:val="20"/>
                <w:szCs w:val="20"/>
              </w:rPr>
            </w:pPr>
            <w:proofErr w:type="spellStart"/>
            <w:r>
              <w:rPr>
                <w:sz w:val="20"/>
                <w:szCs w:val="20"/>
              </w:rPr>
              <w:t>LaFasto</w:t>
            </w:r>
            <w:proofErr w:type="spellEnd"/>
            <w:r>
              <w:rPr>
                <w:sz w:val="20"/>
                <w:szCs w:val="20"/>
              </w:rPr>
              <w:t xml:space="preserve"> &amp; Larson (2001)</w:t>
            </w:r>
          </w:p>
        </w:tc>
      </w:tr>
      <w:tr w:rsidR="000722B4" w:rsidRPr="00695B55" w:rsidTr="00AE20BD">
        <w:tc>
          <w:tcPr>
            <w:tcW w:w="2410" w:type="dxa"/>
            <w:shd w:val="clear" w:color="auto" w:fill="FFFFFF" w:themeFill="background1"/>
          </w:tcPr>
          <w:p w:rsidR="00EC7D77" w:rsidRDefault="00EC7D77" w:rsidP="00286588">
            <w:pPr>
              <w:jc w:val="center"/>
              <w:rPr>
                <w:b/>
                <w:bCs/>
                <w:sz w:val="18"/>
                <w:szCs w:val="18"/>
              </w:rPr>
            </w:pPr>
            <w:r w:rsidRPr="002645B9">
              <w:rPr>
                <w:b/>
                <w:bCs/>
                <w:sz w:val="18"/>
                <w:szCs w:val="18"/>
              </w:rPr>
              <w:t>Leader</w:t>
            </w:r>
            <w:r w:rsidR="002645B9" w:rsidRPr="002645B9">
              <w:rPr>
                <w:b/>
                <w:bCs/>
                <w:sz w:val="18"/>
                <w:szCs w:val="18"/>
              </w:rPr>
              <w:t xml:space="preserve"> </w:t>
            </w:r>
            <w:r w:rsidRPr="002645B9">
              <w:rPr>
                <w:b/>
                <w:bCs/>
                <w:sz w:val="18"/>
                <w:szCs w:val="18"/>
              </w:rPr>
              <w:t>Member Exchange</w:t>
            </w:r>
          </w:p>
          <w:p w:rsidR="00286588" w:rsidRPr="002645B9" w:rsidRDefault="00286588" w:rsidP="00286588">
            <w:pPr>
              <w:jc w:val="center"/>
              <w:rPr>
                <w:b/>
                <w:bCs/>
                <w:sz w:val="18"/>
                <w:szCs w:val="18"/>
              </w:rPr>
            </w:pPr>
            <w:r>
              <w:rPr>
                <w:b/>
                <w:bCs/>
                <w:noProof/>
                <w:sz w:val="18"/>
                <w:szCs w:val="18"/>
                <w:lang w:bidi="he-IL"/>
              </w:rPr>
              <w:drawing>
                <wp:inline distT="0" distB="0" distL="0" distR="0">
                  <wp:extent cx="1391285" cy="9779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391285" cy="977900"/>
                          </a:xfrm>
                          <a:prstGeom prst="rect">
                            <a:avLst/>
                          </a:prstGeom>
                          <a:noFill/>
                          <a:ln w="9525">
                            <a:noFill/>
                            <a:miter lim="800000"/>
                            <a:headEnd/>
                            <a:tailEnd/>
                          </a:ln>
                        </pic:spPr>
                      </pic:pic>
                    </a:graphicData>
                  </a:graphic>
                </wp:inline>
              </w:drawing>
            </w:r>
          </w:p>
        </w:tc>
        <w:tc>
          <w:tcPr>
            <w:tcW w:w="1701" w:type="dxa"/>
          </w:tcPr>
          <w:p w:rsidR="00695B55" w:rsidRPr="00443936" w:rsidRDefault="000722B4">
            <w:pPr>
              <w:rPr>
                <w:rFonts w:ascii="Lucida Handwriting" w:hAnsi="Lucida Handwriting"/>
                <w:sz w:val="18"/>
                <w:szCs w:val="18"/>
              </w:rPr>
            </w:pPr>
            <w:r w:rsidRPr="00443936">
              <w:rPr>
                <w:rFonts w:ascii="Lucida Handwriting" w:hAnsi="Lucida Handwriting"/>
                <w:sz w:val="18"/>
                <w:szCs w:val="18"/>
              </w:rPr>
              <w:t xml:space="preserve">It is all about </w:t>
            </w:r>
            <w:r w:rsidR="00EC7D77">
              <w:rPr>
                <w:rFonts w:ascii="Lucida Handwriting" w:hAnsi="Lucida Handwriting"/>
                <w:sz w:val="18"/>
                <w:szCs w:val="18"/>
              </w:rPr>
              <w:t xml:space="preserve">high quality </w:t>
            </w:r>
            <w:r w:rsidRPr="00443936">
              <w:rPr>
                <w:rFonts w:ascii="Lucida Handwriting" w:hAnsi="Lucida Handwriting"/>
                <w:sz w:val="18"/>
                <w:szCs w:val="18"/>
              </w:rPr>
              <w:t xml:space="preserve">mutual </w:t>
            </w:r>
            <w:r w:rsidRPr="004800ED">
              <w:rPr>
                <w:rFonts w:ascii="Lucida Handwriting" w:hAnsi="Lucida Handwriting"/>
                <w:b/>
                <w:bCs/>
                <w:sz w:val="18"/>
                <w:szCs w:val="18"/>
              </w:rPr>
              <w:t>relationship</w:t>
            </w:r>
          </w:p>
        </w:tc>
        <w:tc>
          <w:tcPr>
            <w:tcW w:w="1843" w:type="dxa"/>
          </w:tcPr>
          <w:p w:rsidR="00695B55" w:rsidRDefault="00EC7D77">
            <w:pPr>
              <w:rPr>
                <w:sz w:val="20"/>
                <w:szCs w:val="20"/>
              </w:rPr>
            </w:pPr>
            <w:r>
              <w:rPr>
                <w:sz w:val="20"/>
                <w:szCs w:val="20"/>
              </w:rPr>
              <w:t>Interaction centered</w:t>
            </w:r>
          </w:p>
          <w:p w:rsidR="00EC7D77" w:rsidRDefault="00EC7D77">
            <w:pPr>
              <w:rPr>
                <w:sz w:val="20"/>
                <w:szCs w:val="20"/>
              </w:rPr>
            </w:pPr>
          </w:p>
          <w:p w:rsidR="00EC7D77" w:rsidRPr="00F23069" w:rsidRDefault="00EC7D77" w:rsidP="00F23069">
            <w:pPr>
              <w:rPr>
                <w:i/>
                <w:iCs/>
                <w:sz w:val="20"/>
                <w:szCs w:val="20"/>
              </w:rPr>
            </w:pPr>
            <w:r w:rsidRPr="00F23069">
              <w:rPr>
                <w:i/>
                <w:iCs/>
                <w:sz w:val="20"/>
                <w:szCs w:val="20"/>
              </w:rPr>
              <w:t xml:space="preserve">How do leaders </w:t>
            </w:r>
            <w:r w:rsidR="00F23069" w:rsidRPr="00F23069">
              <w:rPr>
                <w:i/>
                <w:iCs/>
                <w:sz w:val="20"/>
                <w:szCs w:val="20"/>
              </w:rPr>
              <w:t>reach a partnership relation</w:t>
            </w:r>
            <w:r w:rsidR="0049365D">
              <w:rPr>
                <w:i/>
                <w:iCs/>
                <w:sz w:val="20"/>
                <w:szCs w:val="20"/>
              </w:rPr>
              <w:t>ship</w:t>
            </w:r>
            <w:r w:rsidR="00F23069" w:rsidRPr="00F23069">
              <w:rPr>
                <w:i/>
                <w:iCs/>
                <w:sz w:val="20"/>
                <w:szCs w:val="20"/>
              </w:rPr>
              <w:t xml:space="preserve"> with </w:t>
            </w:r>
            <w:r w:rsidRPr="00F23069">
              <w:rPr>
                <w:i/>
                <w:iCs/>
                <w:sz w:val="20"/>
                <w:szCs w:val="20"/>
              </w:rPr>
              <w:t>members?</w:t>
            </w:r>
          </w:p>
        </w:tc>
        <w:tc>
          <w:tcPr>
            <w:tcW w:w="3969" w:type="dxa"/>
          </w:tcPr>
          <w:p w:rsidR="00695B55" w:rsidRPr="00C01693" w:rsidRDefault="00F23069" w:rsidP="0049365D">
            <w:pPr>
              <w:rPr>
                <w:sz w:val="20"/>
                <w:szCs w:val="20"/>
              </w:rPr>
            </w:pPr>
            <w:r>
              <w:rPr>
                <w:sz w:val="20"/>
                <w:szCs w:val="20"/>
              </w:rPr>
              <w:t>Descriptive theory</w:t>
            </w:r>
            <w:r w:rsidR="0049365D">
              <w:rPr>
                <w:sz w:val="20"/>
                <w:szCs w:val="20"/>
              </w:rPr>
              <w:t>:</w:t>
            </w:r>
            <w:r>
              <w:rPr>
                <w:sz w:val="20"/>
                <w:szCs w:val="20"/>
              </w:rPr>
              <w:t xml:space="preserve"> Leadership </w:t>
            </w:r>
            <w:r w:rsidR="0049365D">
              <w:rPr>
                <w:sz w:val="20"/>
                <w:szCs w:val="20"/>
              </w:rPr>
              <w:t xml:space="preserve">is </w:t>
            </w:r>
            <w:r>
              <w:rPr>
                <w:sz w:val="20"/>
                <w:szCs w:val="20"/>
              </w:rPr>
              <w:t>seen as a process in which members can shift from a “stranger</w:t>
            </w:r>
            <w:r w:rsidR="00E56B52">
              <w:rPr>
                <w:sz w:val="20"/>
                <w:szCs w:val="20"/>
              </w:rPr>
              <w:t xml:space="preserve"> – out group</w:t>
            </w:r>
            <w:r>
              <w:rPr>
                <w:sz w:val="20"/>
                <w:szCs w:val="20"/>
              </w:rPr>
              <w:t>” phase, to an “acquaintance”, and finally to a “mature partnership</w:t>
            </w:r>
            <w:r w:rsidR="00E56B52">
              <w:rPr>
                <w:sz w:val="20"/>
                <w:szCs w:val="20"/>
              </w:rPr>
              <w:t xml:space="preserve"> – in group</w:t>
            </w:r>
            <w:r>
              <w:rPr>
                <w:sz w:val="20"/>
                <w:szCs w:val="20"/>
              </w:rPr>
              <w:t xml:space="preserve">”, based on the quality of the relationship, the member level of involvement, </w:t>
            </w:r>
            <w:r w:rsidR="0049365D">
              <w:rPr>
                <w:sz w:val="20"/>
                <w:szCs w:val="20"/>
              </w:rPr>
              <w:t xml:space="preserve">and </w:t>
            </w:r>
            <w:r>
              <w:rPr>
                <w:sz w:val="20"/>
                <w:szCs w:val="20"/>
              </w:rPr>
              <w:t>the focus of his/her interest</w:t>
            </w:r>
          </w:p>
        </w:tc>
        <w:tc>
          <w:tcPr>
            <w:tcW w:w="1701" w:type="dxa"/>
          </w:tcPr>
          <w:p w:rsidR="00695B55" w:rsidRDefault="00F23069" w:rsidP="006E07AC">
            <w:pPr>
              <w:pStyle w:val="ListParagraph"/>
              <w:numPr>
                <w:ilvl w:val="0"/>
                <w:numId w:val="1"/>
              </w:numPr>
              <w:ind w:left="176" w:hanging="142"/>
              <w:rPr>
                <w:sz w:val="20"/>
                <w:szCs w:val="20"/>
              </w:rPr>
            </w:pPr>
            <w:r>
              <w:rPr>
                <w:sz w:val="20"/>
                <w:szCs w:val="20"/>
              </w:rPr>
              <w:t>Highlight</w:t>
            </w:r>
            <w:r w:rsidR="0049365D">
              <w:rPr>
                <w:sz w:val="20"/>
                <w:szCs w:val="20"/>
              </w:rPr>
              <w:t>s</w:t>
            </w:r>
            <w:r>
              <w:rPr>
                <w:sz w:val="20"/>
                <w:szCs w:val="20"/>
              </w:rPr>
              <w:t xml:space="preserve"> the importance of communication</w:t>
            </w:r>
          </w:p>
          <w:p w:rsidR="00E56B52" w:rsidRDefault="00E56B52" w:rsidP="006E07AC">
            <w:pPr>
              <w:pStyle w:val="ListParagraph"/>
              <w:numPr>
                <w:ilvl w:val="0"/>
                <w:numId w:val="1"/>
              </w:numPr>
              <w:ind w:left="176" w:hanging="142"/>
              <w:rPr>
                <w:sz w:val="20"/>
                <w:szCs w:val="20"/>
              </w:rPr>
            </w:pPr>
            <w:r>
              <w:rPr>
                <w:sz w:val="20"/>
                <w:szCs w:val="20"/>
              </w:rPr>
              <w:t>Considers group relations</w:t>
            </w:r>
          </w:p>
          <w:p w:rsidR="00F23069" w:rsidRPr="006E07AC" w:rsidRDefault="00F23069" w:rsidP="006E07AC">
            <w:pPr>
              <w:ind w:left="34"/>
              <w:rPr>
                <w:sz w:val="20"/>
                <w:szCs w:val="20"/>
              </w:rPr>
            </w:pPr>
          </w:p>
        </w:tc>
        <w:tc>
          <w:tcPr>
            <w:tcW w:w="1985" w:type="dxa"/>
          </w:tcPr>
          <w:p w:rsidR="00695B55" w:rsidRDefault="00E56B52" w:rsidP="00E90A61">
            <w:pPr>
              <w:pStyle w:val="ListParagraph"/>
              <w:numPr>
                <w:ilvl w:val="0"/>
                <w:numId w:val="1"/>
              </w:numPr>
              <w:ind w:left="176" w:hanging="142"/>
              <w:rPr>
                <w:sz w:val="20"/>
                <w:szCs w:val="20"/>
              </w:rPr>
            </w:pPr>
            <w:r>
              <w:rPr>
                <w:sz w:val="20"/>
                <w:szCs w:val="20"/>
              </w:rPr>
              <w:t>Theoretical framework not fully developed</w:t>
            </w:r>
          </w:p>
          <w:p w:rsidR="00E56B52" w:rsidRPr="00C01693" w:rsidRDefault="00E56B52" w:rsidP="00E90A61">
            <w:pPr>
              <w:pStyle w:val="ListParagraph"/>
              <w:numPr>
                <w:ilvl w:val="0"/>
                <w:numId w:val="1"/>
              </w:numPr>
              <w:ind w:left="176" w:hanging="142"/>
              <w:rPr>
                <w:sz w:val="20"/>
                <w:szCs w:val="20"/>
              </w:rPr>
            </w:pPr>
            <w:r>
              <w:rPr>
                <w:sz w:val="20"/>
                <w:szCs w:val="20"/>
              </w:rPr>
              <w:t>Beware the use of in/out groups</w:t>
            </w:r>
          </w:p>
        </w:tc>
        <w:tc>
          <w:tcPr>
            <w:tcW w:w="1417" w:type="dxa"/>
          </w:tcPr>
          <w:p w:rsidR="00695B55" w:rsidRDefault="00F044F3">
            <w:pPr>
              <w:rPr>
                <w:sz w:val="20"/>
                <w:szCs w:val="20"/>
              </w:rPr>
            </w:pPr>
            <w:proofErr w:type="spellStart"/>
            <w:r>
              <w:rPr>
                <w:sz w:val="20"/>
                <w:szCs w:val="20"/>
              </w:rPr>
              <w:t>Graen</w:t>
            </w:r>
            <w:proofErr w:type="spellEnd"/>
            <w:r w:rsidR="00BE67E4">
              <w:rPr>
                <w:sz w:val="20"/>
                <w:szCs w:val="20"/>
              </w:rPr>
              <w:t xml:space="preserve"> &amp; </w:t>
            </w:r>
            <w:proofErr w:type="spellStart"/>
            <w:r w:rsidR="00BE67E4">
              <w:rPr>
                <w:sz w:val="20"/>
                <w:szCs w:val="20"/>
              </w:rPr>
              <w:t>Cashman</w:t>
            </w:r>
            <w:proofErr w:type="spellEnd"/>
            <w:r w:rsidR="00BE67E4">
              <w:rPr>
                <w:sz w:val="20"/>
                <w:szCs w:val="20"/>
              </w:rPr>
              <w:t xml:space="preserve"> (1975)</w:t>
            </w:r>
          </w:p>
          <w:p w:rsidR="00BE67E4" w:rsidRPr="00C01693" w:rsidRDefault="00BE67E4">
            <w:pPr>
              <w:rPr>
                <w:sz w:val="20"/>
                <w:szCs w:val="20"/>
              </w:rPr>
            </w:pPr>
            <w:proofErr w:type="spellStart"/>
            <w:r>
              <w:rPr>
                <w:sz w:val="20"/>
                <w:szCs w:val="20"/>
              </w:rPr>
              <w:t>Graen</w:t>
            </w:r>
            <w:proofErr w:type="spellEnd"/>
            <w:r>
              <w:rPr>
                <w:sz w:val="20"/>
                <w:szCs w:val="20"/>
              </w:rPr>
              <w:t xml:space="preserve"> &amp; </w:t>
            </w:r>
            <w:proofErr w:type="spellStart"/>
            <w:r>
              <w:rPr>
                <w:sz w:val="20"/>
                <w:szCs w:val="20"/>
              </w:rPr>
              <w:t>Uhl</w:t>
            </w:r>
            <w:proofErr w:type="spellEnd"/>
            <w:r>
              <w:rPr>
                <w:sz w:val="20"/>
                <w:szCs w:val="20"/>
              </w:rPr>
              <w:t>-Bien (1995)</w:t>
            </w:r>
          </w:p>
        </w:tc>
      </w:tr>
      <w:tr w:rsidR="000722B4" w:rsidRPr="00695B55" w:rsidTr="00AE20BD">
        <w:tc>
          <w:tcPr>
            <w:tcW w:w="2410" w:type="dxa"/>
            <w:shd w:val="clear" w:color="auto" w:fill="FFFFFF" w:themeFill="background1"/>
          </w:tcPr>
          <w:p w:rsidR="000722B4" w:rsidRDefault="000722B4" w:rsidP="00286588">
            <w:pPr>
              <w:jc w:val="center"/>
              <w:rPr>
                <w:b/>
                <w:bCs/>
                <w:sz w:val="20"/>
                <w:szCs w:val="20"/>
              </w:rPr>
            </w:pPr>
            <w:r>
              <w:rPr>
                <w:b/>
                <w:bCs/>
                <w:sz w:val="20"/>
                <w:szCs w:val="20"/>
              </w:rPr>
              <w:t>Authentic</w:t>
            </w:r>
          </w:p>
          <w:p w:rsidR="00927589" w:rsidRPr="00927589" w:rsidRDefault="00927589" w:rsidP="00286588">
            <w:pPr>
              <w:jc w:val="center"/>
              <w:rPr>
                <w:b/>
                <w:bCs/>
                <w:sz w:val="20"/>
                <w:szCs w:val="20"/>
              </w:rPr>
            </w:pPr>
            <w:r>
              <w:rPr>
                <w:b/>
                <w:bCs/>
                <w:noProof/>
                <w:sz w:val="20"/>
                <w:szCs w:val="20"/>
                <w:lang w:bidi="he-IL"/>
              </w:rPr>
              <w:drawing>
                <wp:inline distT="0" distB="0" distL="0" distR="0">
                  <wp:extent cx="1383665" cy="1105535"/>
                  <wp:effectExtent l="1905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383665" cy="1105535"/>
                          </a:xfrm>
                          <a:prstGeom prst="rect">
                            <a:avLst/>
                          </a:prstGeom>
                          <a:noFill/>
                          <a:ln w="9525">
                            <a:noFill/>
                            <a:miter lim="800000"/>
                            <a:headEnd/>
                            <a:tailEnd/>
                          </a:ln>
                        </pic:spPr>
                      </pic:pic>
                    </a:graphicData>
                  </a:graphic>
                </wp:inline>
              </w:drawing>
            </w:r>
          </w:p>
        </w:tc>
        <w:tc>
          <w:tcPr>
            <w:tcW w:w="1701" w:type="dxa"/>
          </w:tcPr>
          <w:p w:rsidR="00695B55" w:rsidRPr="00443936" w:rsidRDefault="000722B4" w:rsidP="009E1550">
            <w:pPr>
              <w:rPr>
                <w:rFonts w:ascii="Lucida Handwriting" w:hAnsi="Lucida Handwriting"/>
                <w:sz w:val="18"/>
                <w:szCs w:val="18"/>
              </w:rPr>
            </w:pPr>
            <w:r w:rsidRPr="00443936">
              <w:rPr>
                <w:rFonts w:ascii="Lucida Handwriting" w:hAnsi="Lucida Handwriting"/>
                <w:sz w:val="18"/>
                <w:szCs w:val="18"/>
              </w:rPr>
              <w:t xml:space="preserve">A </w:t>
            </w:r>
            <w:r w:rsidR="009E1550">
              <w:rPr>
                <w:rFonts w:ascii="Lucida Handwriting" w:hAnsi="Lucida Handwriting"/>
                <w:sz w:val="18"/>
                <w:szCs w:val="18"/>
              </w:rPr>
              <w:t xml:space="preserve">good </w:t>
            </w:r>
            <w:r w:rsidRPr="00443936">
              <w:rPr>
                <w:rFonts w:ascii="Lucida Handwriting" w:hAnsi="Lucida Handwriting"/>
                <w:sz w:val="18"/>
                <w:szCs w:val="18"/>
              </w:rPr>
              <w:t xml:space="preserve">leader is a </w:t>
            </w:r>
            <w:r w:rsidR="009E1550">
              <w:rPr>
                <w:rFonts w:ascii="Lucida Handwriting" w:hAnsi="Lucida Handwriting"/>
                <w:sz w:val="18"/>
                <w:szCs w:val="18"/>
              </w:rPr>
              <w:t>true</w:t>
            </w:r>
            <w:r w:rsidRPr="00443936">
              <w:rPr>
                <w:rFonts w:ascii="Lucida Handwriting" w:hAnsi="Lucida Handwriting"/>
                <w:sz w:val="18"/>
                <w:szCs w:val="18"/>
              </w:rPr>
              <w:t xml:space="preserve"> leader</w:t>
            </w:r>
          </w:p>
        </w:tc>
        <w:tc>
          <w:tcPr>
            <w:tcW w:w="1843" w:type="dxa"/>
          </w:tcPr>
          <w:p w:rsidR="00695B55" w:rsidRDefault="009F0547">
            <w:pPr>
              <w:rPr>
                <w:sz w:val="20"/>
                <w:szCs w:val="20"/>
              </w:rPr>
            </w:pPr>
            <w:r>
              <w:rPr>
                <w:sz w:val="20"/>
                <w:szCs w:val="20"/>
              </w:rPr>
              <w:t>Leader and situation centered</w:t>
            </w:r>
          </w:p>
          <w:p w:rsidR="009F0547" w:rsidRPr="009F0547" w:rsidRDefault="009F0547">
            <w:pPr>
              <w:rPr>
                <w:i/>
                <w:iCs/>
                <w:sz w:val="20"/>
                <w:szCs w:val="20"/>
              </w:rPr>
            </w:pPr>
            <w:r>
              <w:rPr>
                <w:i/>
                <w:iCs/>
                <w:sz w:val="20"/>
                <w:szCs w:val="20"/>
              </w:rPr>
              <w:t xml:space="preserve">Who is a true leader? </w:t>
            </w:r>
          </w:p>
        </w:tc>
        <w:tc>
          <w:tcPr>
            <w:tcW w:w="3969" w:type="dxa"/>
          </w:tcPr>
          <w:p w:rsidR="00695B55" w:rsidRPr="00C01693" w:rsidRDefault="00E44766" w:rsidP="0049365D">
            <w:pPr>
              <w:rPr>
                <w:sz w:val="20"/>
                <w:szCs w:val="20"/>
              </w:rPr>
            </w:pPr>
            <w:r>
              <w:rPr>
                <w:sz w:val="20"/>
                <w:szCs w:val="20"/>
              </w:rPr>
              <w:t>As a response to leadership cris</w:t>
            </w:r>
            <w:r w:rsidR="0049365D">
              <w:rPr>
                <w:sz w:val="20"/>
                <w:szCs w:val="20"/>
              </w:rPr>
              <w:t>e</w:t>
            </w:r>
            <w:r>
              <w:rPr>
                <w:sz w:val="20"/>
                <w:szCs w:val="20"/>
              </w:rPr>
              <w:t xml:space="preserve">s, authentic leader demonstrates self-awareness, an internalized moral perspective, </w:t>
            </w:r>
            <w:r w:rsidR="0049365D">
              <w:rPr>
                <w:sz w:val="20"/>
                <w:szCs w:val="20"/>
              </w:rPr>
              <w:t xml:space="preserve">the ability to </w:t>
            </w:r>
            <w:r w:rsidR="009F0547">
              <w:rPr>
                <w:sz w:val="20"/>
                <w:szCs w:val="20"/>
              </w:rPr>
              <w:t xml:space="preserve">analyze capacity, </w:t>
            </w:r>
            <w:r>
              <w:rPr>
                <w:sz w:val="20"/>
                <w:szCs w:val="20"/>
              </w:rPr>
              <w:t xml:space="preserve">and transparency. </w:t>
            </w:r>
            <w:r w:rsidR="0049365D">
              <w:rPr>
                <w:sz w:val="20"/>
                <w:szCs w:val="20"/>
              </w:rPr>
              <w:t>This model</w:t>
            </w:r>
            <w:r>
              <w:rPr>
                <w:sz w:val="20"/>
                <w:szCs w:val="20"/>
              </w:rPr>
              <w:t xml:space="preserve"> also aims </w:t>
            </w:r>
            <w:r w:rsidR="0049365D">
              <w:rPr>
                <w:sz w:val="20"/>
                <w:szCs w:val="20"/>
              </w:rPr>
              <w:t>to</w:t>
            </w:r>
            <w:r>
              <w:rPr>
                <w:sz w:val="20"/>
                <w:szCs w:val="20"/>
              </w:rPr>
              <w:t xml:space="preserve"> understand </w:t>
            </w:r>
            <w:r w:rsidR="009F0547">
              <w:rPr>
                <w:sz w:val="20"/>
                <w:szCs w:val="20"/>
              </w:rPr>
              <w:t xml:space="preserve">the sources of problems and </w:t>
            </w:r>
            <w:r w:rsidR="0049365D">
              <w:rPr>
                <w:sz w:val="20"/>
                <w:szCs w:val="20"/>
              </w:rPr>
              <w:t xml:space="preserve">to </w:t>
            </w:r>
            <w:r w:rsidR="009F0547">
              <w:rPr>
                <w:sz w:val="20"/>
                <w:szCs w:val="20"/>
              </w:rPr>
              <w:t>select appropriate responses.</w:t>
            </w:r>
          </w:p>
        </w:tc>
        <w:tc>
          <w:tcPr>
            <w:tcW w:w="1701" w:type="dxa"/>
          </w:tcPr>
          <w:p w:rsidR="00695B55" w:rsidRPr="00C01693" w:rsidRDefault="00E90A61" w:rsidP="00E90A61">
            <w:pPr>
              <w:pStyle w:val="ListParagraph"/>
              <w:numPr>
                <w:ilvl w:val="0"/>
                <w:numId w:val="1"/>
              </w:numPr>
              <w:ind w:left="176" w:hanging="142"/>
              <w:rPr>
                <w:sz w:val="20"/>
                <w:szCs w:val="20"/>
              </w:rPr>
            </w:pPr>
            <w:r>
              <w:rPr>
                <w:sz w:val="20"/>
                <w:szCs w:val="20"/>
              </w:rPr>
              <w:t>Uses positive psychology</w:t>
            </w:r>
          </w:p>
        </w:tc>
        <w:tc>
          <w:tcPr>
            <w:tcW w:w="1985" w:type="dxa"/>
          </w:tcPr>
          <w:p w:rsidR="00695B55" w:rsidRDefault="00E90A61" w:rsidP="00E90A61">
            <w:pPr>
              <w:pStyle w:val="ListParagraph"/>
              <w:numPr>
                <w:ilvl w:val="0"/>
                <w:numId w:val="1"/>
              </w:numPr>
              <w:ind w:left="176" w:hanging="142"/>
              <w:rPr>
                <w:sz w:val="20"/>
                <w:szCs w:val="20"/>
              </w:rPr>
            </w:pPr>
            <w:r>
              <w:rPr>
                <w:sz w:val="20"/>
                <w:szCs w:val="20"/>
              </w:rPr>
              <w:t>Lack</w:t>
            </w:r>
            <w:r w:rsidR="0049365D">
              <w:rPr>
                <w:sz w:val="20"/>
                <w:szCs w:val="20"/>
              </w:rPr>
              <w:t>s</w:t>
            </w:r>
            <w:r>
              <w:rPr>
                <w:sz w:val="20"/>
                <w:szCs w:val="20"/>
              </w:rPr>
              <w:t xml:space="preserve"> empirical base</w:t>
            </w:r>
          </w:p>
          <w:p w:rsidR="00E90A61" w:rsidRDefault="00E90A61" w:rsidP="00E90A61">
            <w:pPr>
              <w:pStyle w:val="ListParagraph"/>
              <w:numPr>
                <w:ilvl w:val="0"/>
                <w:numId w:val="1"/>
              </w:numPr>
              <w:ind w:left="176" w:hanging="142"/>
              <w:rPr>
                <w:sz w:val="20"/>
                <w:szCs w:val="20"/>
              </w:rPr>
            </w:pPr>
            <w:r>
              <w:rPr>
                <w:sz w:val="20"/>
                <w:szCs w:val="20"/>
              </w:rPr>
              <w:t>Does not question authenticity</w:t>
            </w:r>
          </w:p>
          <w:p w:rsidR="00E90A61" w:rsidRDefault="00E90A61" w:rsidP="00E90A61">
            <w:pPr>
              <w:pStyle w:val="ListParagraph"/>
              <w:numPr>
                <w:ilvl w:val="0"/>
                <w:numId w:val="1"/>
              </w:numPr>
              <w:ind w:left="176" w:hanging="142"/>
              <w:rPr>
                <w:sz w:val="20"/>
                <w:szCs w:val="20"/>
              </w:rPr>
            </w:pPr>
            <w:r>
              <w:rPr>
                <w:sz w:val="20"/>
                <w:szCs w:val="20"/>
              </w:rPr>
              <w:t>Implies “one” good moral</w:t>
            </w:r>
          </w:p>
          <w:p w:rsidR="00E90A61" w:rsidRPr="00C01693" w:rsidRDefault="00E90A61" w:rsidP="004C6CA7">
            <w:pPr>
              <w:pStyle w:val="ListParagraph"/>
              <w:numPr>
                <w:ilvl w:val="0"/>
                <w:numId w:val="1"/>
              </w:numPr>
              <w:ind w:left="176" w:hanging="142"/>
              <w:rPr>
                <w:sz w:val="20"/>
                <w:szCs w:val="20"/>
              </w:rPr>
            </w:pPr>
            <w:r>
              <w:rPr>
                <w:sz w:val="20"/>
                <w:szCs w:val="20"/>
              </w:rPr>
              <w:t>Not fully developed</w:t>
            </w:r>
          </w:p>
        </w:tc>
        <w:tc>
          <w:tcPr>
            <w:tcW w:w="1417" w:type="dxa"/>
          </w:tcPr>
          <w:p w:rsidR="00695B55" w:rsidRDefault="00E90A61">
            <w:pPr>
              <w:rPr>
                <w:sz w:val="20"/>
                <w:szCs w:val="20"/>
              </w:rPr>
            </w:pPr>
            <w:proofErr w:type="spellStart"/>
            <w:r>
              <w:rPr>
                <w:sz w:val="20"/>
                <w:szCs w:val="20"/>
              </w:rPr>
              <w:t>Avolio</w:t>
            </w:r>
            <w:proofErr w:type="spellEnd"/>
            <w:r w:rsidR="003610C0">
              <w:rPr>
                <w:sz w:val="20"/>
                <w:szCs w:val="20"/>
              </w:rPr>
              <w:t xml:space="preserve"> &amp; Gardner</w:t>
            </w:r>
            <w:r w:rsidR="00BB7459">
              <w:rPr>
                <w:sz w:val="20"/>
                <w:szCs w:val="20"/>
              </w:rPr>
              <w:t xml:space="preserve"> (2005)</w:t>
            </w:r>
          </w:p>
          <w:p w:rsidR="00BB7459" w:rsidRPr="00C01693" w:rsidRDefault="00BB7459">
            <w:pPr>
              <w:rPr>
                <w:sz w:val="20"/>
                <w:szCs w:val="20"/>
              </w:rPr>
            </w:pPr>
          </w:p>
        </w:tc>
      </w:tr>
    </w:tbl>
    <w:p w:rsidR="00A5778D" w:rsidRDefault="00927589" w:rsidP="00D71784">
      <w:r>
        <w:rPr>
          <w:sz w:val="20"/>
          <w:szCs w:val="20"/>
        </w:rPr>
        <w:t>Main source</w:t>
      </w:r>
      <w:r w:rsidRPr="00FC7543">
        <w:rPr>
          <w:sz w:val="20"/>
          <w:szCs w:val="20"/>
        </w:rPr>
        <w:t xml:space="preserve">: </w:t>
      </w:r>
      <w:proofErr w:type="spellStart"/>
      <w:r w:rsidRPr="00FC7543">
        <w:rPr>
          <w:sz w:val="20"/>
          <w:szCs w:val="20"/>
        </w:rPr>
        <w:t>Northouse</w:t>
      </w:r>
      <w:proofErr w:type="spellEnd"/>
      <w:r w:rsidRPr="00FC7543">
        <w:rPr>
          <w:sz w:val="20"/>
          <w:szCs w:val="20"/>
        </w:rPr>
        <w:t xml:space="preserve">, P.G. (2010). </w:t>
      </w:r>
      <w:r w:rsidRPr="0049365D">
        <w:rPr>
          <w:i/>
          <w:iCs/>
          <w:sz w:val="20"/>
          <w:szCs w:val="20"/>
        </w:rPr>
        <w:t>Leadership: Theory and Practice</w:t>
      </w:r>
      <w:r w:rsidRPr="00FC7543">
        <w:rPr>
          <w:sz w:val="20"/>
          <w:szCs w:val="20"/>
        </w:rPr>
        <w:t xml:space="preserve"> (5</w:t>
      </w:r>
      <w:r w:rsidRPr="00FC7543">
        <w:rPr>
          <w:sz w:val="20"/>
          <w:szCs w:val="20"/>
          <w:vertAlign w:val="superscript"/>
        </w:rPr>
        <w:t>th</w:t>
      </w:r>
      <w:r w:rsidRPr="00FC7543">
        <w:rPr>
          <w:sz w:val="20"/>
          <w:szCs w:val="20"/>
        </w:rPr>
        <w:t xml:space="preserve"> </w:t>
      </w:r>
      <w:proofErr w:type="gramStart"/>
      <w:r w:rsidRPr="00FC7543">
        <w:rPr>
          <w:sz w:val="20"/>
          <w:szCs w:val="20"/>
        </w:rPr>
        <w:t>ed</w:t>
      </w:r>
      <w:proofErr w:type="gramEnd"/>
      <w:r w:rsidRPr="00FC7543">
        <w:rPr>
          <w:sz w:val="20"/>
          <w:szCs w:val="20"/>
        </w:rPr>
        <w:t>.). Thousand Oaks, CA: S</w:t>
      </w:r>
      <w:r w:rsidR="00D71784">
        <w:rPr>
          <w:sz w:val="20"/>
          <w:szCs w:val="20"/>
        </w:rPr>
        <w:t>age</w:t>
      </w:r>
      <w:r w:rsidRPr="00FC7543">
        <w:rPr>
          <w:sz w:val="20"/>
          <w:szCs w:val="20"/>
        </w:rPr>
        <w:t>.</w:t>
      </w:r>
    </w:p>
    <w:sectPr w:rsidR="00A5778D" w:rsidSect="00A044FC">
      <w:pgSz w:w="15840" w:h="12240" w:orient="landscape"/>
      <w:pgMar w:top="851" w:right="1077" w:bottom="851" w:left="107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0CE" w:rsidRDefault="002500CE" w:rsidP="00BB7459">
      <w:r>
        <w:separator/>
      </w:r>
    </w:p>
  </w:endnote>
  <w:endnote w:type="continuationSeparator" w:id="0">
    <w:p w:rsidR="002500CE" w:rsidRDefault="002500CE" w:rsidP="00BB74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0CFCF69C-7EE4-4BB5-8C1E-21CE19D74732}"/>
  </w:font>
  <w:font w:name="Times New Roman">
    <w:panose1 w:val="02020603050405020304"/>
    <w:charset w:val="00"/>
    <w:family w:val="roman"/>
    <w:pitch w:val="variable"/>
    <w:sig w:usb0="20002A87" w:usb1="80000000" w:usb2="00000008" w:usb3="00000000" w:csb0="000001FF" w:csb1="00000000"/>
    <w:embedRegular r:id="rId2" w:fontKey="{244108E6-46E7-4C08-AC55-24586867C749}"/>
    <w:embedBold r:id="rId3" w:fontKey="{5D81090B-5B12-4E00-97CF-1421B10065DA}"/>
    <w:embedItalic r:id="rId4" w:fontKey="{5906D6E1-5A95-4297-9F57-F497247C690B}"/>
    <w:embedBoldItalic r:id="rId5" w:fontKey="{72CB42FD-A9E7-49DE-A2B1-27A6C93DCB8A}"/>
  </w:font>
  <w:font w:name="Courier New">
    <w:panose1 w:val="02070309020205020404"/>
    <w:charset w:val="00"/>
    <w:family w:val="modern"/>
    <w:pitch w:val="fixed"/>
    <w:sig w:usb0="20002A87" w:usb1="80000000" w:usb2="00000008" w:usb3="00000000" w:csb0="000001FF" w:csb1="00000000"/>
    <w:embedRegular r:id="rId6" w:fontKey="{8AADA5A6-4A08-4ECA-A746-0CF21691933A}"/>
  </w:font>
  <w:font w:name="Wingdings">
    <w:panose1 w:val="05000000000000000000"/>
    <w:charset w:val="02"/>
    <w:family w:val="auto"/>
    <w:pitch w:val="variable"/>
    <w:sig w:usb0="00000000" w:usb1="10000000" w:usb2="00000000" w:usb3="00000000" w:csb0="80000000" w:csb1="00000000"/>
    <w:embedRegular r:id="rId7" w:fontKey="{9AC0CBDA-03E1-4BCD-868A-7A9AC0E765F0}"/>
  </w:font>
  <w:font w:name="Tahoma">
    <w:panose1 w:val="020B0604030504040204"/>
    <w:charset w:val="00"/>
    <w:family w:val="swiss"/>
    <w:pitch w:val="variable"/>
    <w:sig w:usb0="61002A87" w:usb1="80000000" w:usb2="00000008" w:usb3="00000000" w:csb0="000101FF" w:csb1="00000000"/>
    <w:embedRegular r:id="rId8" w:fontKey="{0EC5E8B7-31E1-4860-9C38-A114C2A9F54A}"/>
  </w:font>
  <w:font w:name="Lucida Handwriting">
    <w:panose1 w:val="03010101010101010101"/>
    <w:charset w:val="00"/>
    <w:family w:val="script"/>
    <w:pitch w:val="variable"/>
    <w:sig w:usb0="00000003" w:usb1="00000000" w:usb2="00000000" w:usb3="00000000" w:csb0="00000001" w:csb1="00000000"/>
    <w:embedRegular r:id="rId9" w:fontKey="{AED8D5DC-DAF6-4E9F-9964-DD7C672EF2E0}"/>
    <w:embedBold r:id="rId10" w:fontKey="{648EF2D9-239D-4DF6-AC7E-81E7FA7E5C07}"/>
    <w:embedItalic r:id="rId11" w:fontKey="{2F594E87-0CCA-47BE-B6F9-C63272F61AAC}"/>
    <w:embedBoldItalic r:id="rId12" w:fontKey="{108222E3-EEFB-4C15-ACAF-CCACFA1E0EDD}"/>
  </w:font>
  <w:font w:name="Cambria">
    <w:panose1 w:val="02040503050406030204"/>
    <w:charset w:val="00"/>
    <w:family w:val="roman"/>
    <w:pitch w:val="variable"/>
    <w:sig w:usb0="A00002EF" w:usb1="4000004B" w:usb2="00000000" w:usb3="00000000" w:csb0="0000009F" w:csb1="00000000"/>
    <w:embedRegular r:id="rId13" w:fontKey="{CB9CC2EA-8350-4971-BDE6-4617CF918342}"/>
  </w:font>
  <w:font w:name="Calibri">
    <w:panose1 w:val="020F0502020204030204"/>
    <w:charset w:val="00"/>
    <w:family w:val="swiss"/>
    <w:pitch w:val="variable"/>
    <w:sig w:usb0="A00002EF" w:usb1="4000207B" w:usb2="00000000" w:usb3="00000000" w:csb0="0000009F" w:csb1="00000000"/>
    <w:embedRegular r:id="rId14" w:fontKey="{FB0F7CAD-EB68-4A62-B2BE-F04862E0238B}"/>
  </w:font>
  <w:font w:name="Arial">
    <w:panose1 w:val="020B0604020202020204"/>
    <w:charset w:val="00"/>
    <w:family w:val="swiss"/>
    <w:pitch w:val="variable"/>
    <w:sig w:usb0="20002A87" w:usb1="80000000" w:usb2="00000008" w:usb3="00000000" w:csb0="000001FF" w:csb1="00000000"/>
    <w:embedRegular r:id="rId15" w:fontKey="{B9C4887B-1BDE-4201-B7AE-BB314E37B9B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0CE" w:rsidRDefault="002500CE" w:rsidP="00BB7459">
      <w:r>
        <w:separator/>
      </w:r>
    </w:p>
  </w:footnote>
  <w:footnote w:type="continuationSeparator" w:id="0">
    <w:p w:rsidR="002500CE" w:rsidRDefault="002500CE" w:rsidP="00BB74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6036"/>
    <w:multiLevelType w:val="hybridMultilevel"/>
    <w:tmpl w:val="6D9EB372"/>
    <w:lvl w:ilvl="0" w:tplc="8E8C0932">
      <w:start w:val="1"/>
      <w:numFmt w:val="bullet"/>
      <w:lvlText w:val=""/>
      <w:lvlJc w:val="left"/>
      <w:pPr>
        <w:ind w:left="720" w:hanging="360"/>
      </w:pPr>
      <w:rPr>
        <w:rFonts w:ascii="Symbol" w:hAnsi="Symbol" w:cs="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345B43"/>
    <w:multiLevelType w:val="hybridMultilevel"/>
    <w:tmpl w:val="E564C6D2"/>
    <w:lvl w:ilvl="0" w:tplc="8E8C0932">
      <w:start w:val="1"/>
      <w:numFmt w:val="bullet"/>
      <w:lvlText w:val=""/>
      <w:lvlJc w:val="left"/>
      <w:pPr>
        <w:ind w:left="720" w:hanging="360"/>
      </w:pPr>
      <w:rPr>
        <w:rFonts w:ascii="Symbol" w:hAnsi="Symbol" w:cs="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68004FC"/>
    <w:multiLevelType w:val="hybridMultilevel"/>
    <w:tmpl w:val="339407DC"/>
    <w:lvl w:ilvl="0" w:tplc="0409000F">
      <w:start w:val="1"/>
      <w:numFmt w:val="decimal"/>
      <w:lvlText w:val="%1."/>
      <w:lvlJc w:val="left"/>
      <w:pPr>
        <w:ind w:left="720" w:hanging="360"/>
      </w:pPr>
      <w:rPr>
        <w:rFont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1B58DB"/>
    <w:multiLevelType w:val="hybridMultilevel"/>
    <w:tmpl w:val="E2A2F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86710F4"/>
    <w:multiLevelType w:val="hybridMultilevel"/>
    <w:tmpl w:val="67861024"/>
    <w:lvl w:ilvl="0" w:tplc="3878C93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embedSystemFonts/>
  <w:proofState w:spelling="clean" w:grammar="clean"/>
  <w:stylePaneFormatFilter w:val="3F01"/>
  <w:defaultTabStop w:val="720"/>
  <w:characterSpacingControl w:val="doNotCompress"/>
  <w:footnotePr>
    <w:footnote w:id="-1"/>
    <w:footnote w:id="0"/>
  </w:footnotePr>
  <w:endnotePr>
    <w:endnote w:id="-1"/>
    <w:endnote w:id="0"/>
  </w:endnotePr>
  <w:compat>
    <w:applyBreakingRules/>
  </w:compat>
  <w:rsids>
    <w:rsidRoot w:val="00695B55"/>
    <w:rsid w:val="00010ED7"/>
    <w:rsid w:val="000722B4"/>
    <w:rsid w:val="000833E7"/>
    <w:rsid w:val="000861C0"/>
    <w:rsid w:val="000D0881"/>
    <w:rsid w:val="0010561A"/>
    <w:rsid w:val="00140673"/>
    <w:rsid w:val="001568DB"/>
    <w:rsid w:val="00183D56"/>
    <w:rsid w:val="002500CE"/>
    <w:rsid w:val="002645B9"/>
    <w:rsid w:val="00283740"/>
    <w:rsid w:val="00286588"/>
    <w:rsid w:val="002B043C"/>
    <w:rsid w:val="002B059B"/>
    <w:rsid w:val="002D1872"/>
    <w:rsid w:val="002D49CA"/>
    <w:rsid w:val="002E19E1"/>
    <w:rsid w:val="0031001A"/>
    <w:rsid w:val="003610C0"/>
    <w:rsid w:val="003709E6"/>
    <w:rsid w:val="00421C56"/>
    <w:rsid w:val="00443936"/>
    <w:rsid w:val="00464884"/>
    <w:rsid w:val="00470E62"/>
    <w:rsid w:val="004800ED"/>
    <w:rsid w:val="00491D2D"/>
    <w:rsid w:val="0049365D"/>
    <w:rsid w:val="004C6CA7"/>
    <w:rsid w:val="00536279"/>
    <w:rsid w:val="00594A4B"/>
    <w:rsid w:val="005D4F6D"/>
    <w:rsid w:val="005F3668"/>
    <w:rsid w:val="005F4F7C"/>
    <w:rsid w:val="00695B55"/>
    <w:rsid w:val="006D0C7D"/>
    <w:rsid w:val="006E07AC"/>
    <w:rsid w:val="0070457F"/>
    <w:rsid w:val="00717176"/>
    <w:rsid w:val="0072613E"/>
    <w:rsid w:val="00737C80"/>
    <w:rsid w:val="0077177C"/>
    <w:rsid w:val="007737A9"/>
    <w:rsid w:val="007F117F"/>
    <w:rsid w:val="007F6229"/>
    <w:rsid w:val="00831AA7"/>
    <w:rsid w:val="00875B27"/>
    <w:rsid w:val="008E3873"/>
    <w:rsid w:val="00927589"/>
    <w:rsid w:val="0093446D"/>
    <w:rsid w:val="00944061"/>
    <w:rsid w:val="009B53F2"/>
    <w:rsid w:val="009C35FC"/>
    <w:rsid w:val="009C3748"/>
    <w:rsid w:val="009E1550"/>
    <w:rsid w:val="009F0547"/>
    <w:rsid w:val="00A044FC"/>
    <w:rsid w:val="00A5778D"/>
    <w:rsid w:val="00A637B3"/>
    <w:rsid w:val="00AD3A95"/>
    <w:rsid w:val="00AE20BD"/>
    <w:rsid w:val="00AF5AE4"/>
    <w:rsid w:val="00B32196"/>
    <w:rsid w:val="00BB7459"/>
    <w:rsid w:val="00BE67E4"/>
    <w:rsid w:val="00C01693"/>
    <w:rsid w:val="00C7400D"/>
    <w:rsid w:val="00C836F6"/>
    <w:rsid w:val="00C9636D"/>
    <w:rsid w:val="00CB2EED"/>
    <w:rsid w:val="00D14176"/>
    <w:rsid w:val="00D33086"/>
    <w:rsid w:val="00D4722A"/>
    <w:rsid w:val="00D71784"/>
    <w:rsid w:val="00DC5F75"/>
    <w:rsid w:val="00DE4408"/>
    <w:rsid w:val="00DE4783"/>
    <w:rsid w:val="00E25A58"/>
    <w:rsid w:val="00E44766"/>
    <w:rsid w:val="00E56B52"/>
    <w:rsid w:val="00E90A61"/>
    <w:rsid w:val="00EC7D77"/>
    <w:rsid w:val="00F044F3"/>
    <w:rsid w:val="00F134EF"/>
    <w:rsid w:val="00F13978"/>
    <w:rsid w:val="00F23069"/>
    <w:rsid w:val="00F34699"/>
    <w:rsid w:val="00F42F88"/>
    <w:rsid w:val="00F51229"/>
    <w:rsid w:val="00F55182"/>
    <w:rsid w:val="00F66421"/>
    <w:rsid w:val="00F72A3A"/>
    <w:rsid w:val="00F90E47"/>
    <w:rsid w:val="00FC3407"/>
    <w:rsid w:val="00FC6D05"/>
    <w:rsid w:val="00FC7543"/>
    <w:rsid w:val="00FE51A0"/>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enu v:ext="edit" fill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1C5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95B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C6D05"/>
    <w:pPr>
      <w:ind w:left="720"/>
      <w:contextualSpacing/>
    </w:pPr>
  </w:style>
  <w:style w:type="paragraph" w:styleId="BalloonText">
    <w:name w:val="Balloon Text"/>
    <w:basedOn w:val="Normal"/>
    <w:link w:val="BalloonTextChar"/>
    <w:rsid w:val="00536279"/>
    <w:rPr>
      <w:rFonts w:ascii="Tahoma" w:hAnsi="Tahoma" w:cs="Tahoma"/>
      <w:sz w:val="16"/>
      <w:szCs w:val="16"/>
    </w:rPr>
  </w:style>
  <w:style w:type="character" w:customStyle="1" w:styleId="BalloonTextChar">
    <w:name w:val="Balloon Text Char"/>
    <w:basedOn w:val="DefaultParagraphFont"/>
    <w:link w:val="BalloonText"/>
    <w:rsid w:val="00536279"/>
    <w:rPr>
      <w:rFonts w:ascii="Tahoma" w:hAnsi="Tahoma" w:cs="Tahoma"/>
      <w:sz w:val="16"/>
      <w:szCs w:val="16"/>
    </w:rPr>
  </w:style>
  <w:style w:type="paragraph" w:styleId="Header">
    <w:name w:val="header"/>
    <w:basedOn w:val="Normal"/>
    <w:link w:val="HeaderChar"/>
    <w:rsid w:val="00BB7459"/>
    <w:pPr>
      <w:tabs>
        <w:tab w:val="center" w:pos="4680"/>
        <w:tab w:val="right" w:pos="9360"/>
      </w:tabs>
    </w:pPr>
  </w:style>
  <w:style w:type="character" w:customStyle="1" w:styleId="HeaderChar">
    <w:name w:val="Header Char"/>
    <w:basedOn w:val="DefaultParagraphFont"/>
    <w:link w:val="Header"/>
    <w:rsid w:val="00BB7459"/>
    <w:rPr>
      <w:sz w:val="24"/>
      <w:szCs w:val="24"/>
    </w:rPr>
  </w:style>
  <w:style w:type="paragraph" w:styleId="Footer">
    <w:name w:val="footer"/>
    <w:basedOn w:val="Normal"/>
    <w:link w:val="FooterChar"/>
    <w:rsid w:val="00BB7459"/>
    <w:pPr>
      <w:tabs>
        <w:tab w:val="center" w:pos="4680"/>
        <w:tab w:val="right" w:pos="9360"/>
      </w:tabs>
    </w:pPr>
  </w:style>
  <w:style w:type="character" w:customStyle="1" w:styleId="FooterChar">
    <w:name w:val="Footer Char"/>
    <w:basedOn w:val="DefaultParagraphFont"/>
    <w:link w:val="Footer"/>
    <w:rsid w:val="00BB7459"/>
    <w:rPr>
      <w:sz w:val="24"/>
      <w:szCs w:val="24"/>
    </w:rPr>
  </w:style>
  <w:style w:type="character" w:styleId="Hyperlink">
    <w:name w:val="Hyperlink"/>
    <w:basedOn w:val="DefaultParagraphFont"/>
    <w:rsid w:val="00470E6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890</Words>
  <Characters>5076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stoekl</dc:creator>
  <cp:keywords/>
  <dc:description/>
  <cp:lastModifiedBy>daniel stoekl</cp:lastModifiedBy>
  <cp:revision>2</cp:revision>
  <cp:lastPrinted>2013-01-16T20:50:00Z</cp:lastPrinted>
  <dcterms:created xsi:type="dcterms:W3CDTF">2014-06-23T07:53:00Z</dcterms:created>
  <dcterms:modified xsi:type="dcterms:W3CDTF">2014-06-23T07:53:00Z</dcterms:modified>
</cp:coreProperties>
</file>