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B9" w:rsidRPr="005C1392" w:rsidRDefault="004810B9" w:rsidP="004810B9">
      <w:pPr>
        <w:spacing w:after="0"/>
        <w:jc w:val="center"/>
        <w:rPr>
          <w:rFonts w:ascii="Arial" w:hAnsi="Arial"/>
          <w:color w:val="009BD2"/>
          <w:sz w:val="34"/>
          <w:szCs w:val="34"/>
        </w:rPr>
      </w:pPr>
    </w:p>
    <w:p w:rsidR="004810B9" w:rsidRPr="006B49F6" w:rsidRDefault="004810B9" w:rsidP="004810B9">
      <w:pPr>
        <w:spacing w:after="0"/>
        <w:jc w:val="center"/>
        <w:rPr>
          <w:rFonts w:ascii="Arial" w:hAnsi="Arial"/>
          <w:b/>
          <w:bCs/>
          <w:shd w:val="clear" w:color="auto" w:fill="FFFFFF"/>
          <w:lang w:eastAsia="en-GB"/>
        </w:rPr>
      </w:pPr>
      <w:proofErr w:type="spellStart"/>
      <w:r w:rsidRPr="006B49F6">
        <w:rPr>
          <w:rFonts w:ascii="Arial" w:hAnsi="Arial"/>
          <w:b/>
          <w:bCs/>
          <w:shd w:val="clear" w:color="auto" w:fill="FFFFFF"/>
          <w:lang w:eastAsia="en-GB"/>
        </w:rPr>
        <w:t>Masorti</w:t>
      </w:r>
      <w:proofErr w:type="spellEnd"/>
      <w:r w:rsidRPr="006B49F6">
        <w:rPr>
          <w:rFonts w:ascii="Arial" w:hAnsi="Arial"/>
          <w:b/>
          <w:bCs/>
          <w:shd w:val="clear" w:color="auto" w:fill="FFFFFF"/>
          <w:lang w:eastAsia="en-GB"/>
        </w:rPr>
        <w:t xml:space="preserve"> Europe </w:t>
      </w:r>
      <w:proofErr w:type="spellStart"/>
      <w:r w:rsidRPr="006B49F6">
        <w:rPr>
          <w:rFonts w:ascii="Arial" w:hAnsi="Arial"/>
          <w:b/>
          <w:bCs/>
          <w:shd w:val="clear" w:color="auto" w:fill="FFFFFF"/>
          <w:lang w:eastAsia="en-GB"/>
        </w:rPr>
        <w:t>Grundtvig</w:t>
      </w:r>
      <w:proofErr w:type="spellEnd"/>
      <w:r w:rsidRPr="006B49F6">
        <w:rPr>
          <w:rFonts w:ascii="Arial" w:hAnsi="Arial"/>
          <w:b/>
          <w:bCs/>
          <w:shd w:val="clear" w:color="auto" w:fill="FFFFFF"/>
          <w:lang w:eastAsia="en-GB"/>
        </w:rPr>
        <w:t xml:space="preserve"> Seminar 2012 – 2014</w:t>
      </w:r>
    </w:p>
    <w:p w:rsidR="004810B9" w:rsidRPr="006B49F6" w:rsidRDefault="004810B9" w:rsidP="004810B9">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Dates &amp; Venues &amp;</w:t>
      </w:r>
    </w:p>
    <w:p w:rsidR="004810B9" w:rsidRPr="006B49F6" w:rsidRDefault="004810B9" w:rsidP="004810B9">
      <w:pPr>
        <w:spacing w:after="0"/>
        <w:jc w:val="center"/>
        <w:rPr>
          <w:rFonts w:ascii="Arial" w:hAnsi="Arial"/>
          <w:b/>
          <w:bCs/>
          <w:shd w:val="clear" w:color="auto" w:fill="FFFFFF"/>
          <w:lang w:eastAsia="en-GB"/>
        </w:rPr>
      </w:pPr>
      <w:r w:rsidRPr="006B49F6">
        <w:rPr>
          <w:rFonts w:ascii="Arial" w:hAnsi="Arial"/>
          <w:b/>
          <w:bCs/>
          <w:shd w:val="clear" w:color="auto" w:fill="FFFFFF"/>
          <w:lang w:eastAsia="en-GB"/>
        </w:rPr>
        <w:t>Leadership Training Programme Outline</w:t>
      </w:r>
    </w:p>
    <w:p w:rsidR="004810B9" w:rsidRPr="006B49F6" w:rsidRDefault="004810B9" w:rsidP="004810B9">
      <w:pPr>
        <w:spacing w:after="0"/>
        <w:jc w:val="center"/>
        <w:rPr>
          <w:rFonts w:ascii="Arial" w:hAnsi="Arial"/>
          <w:b/>
          <w:bCs/>
          <w:shd w:val="clear" w:color="auto" w:fill="FFFFFF"/>
          <w:lang w:eastAsia="en-GB"/>
        </w:rPr>
      </w:pPr>
    </w:p>
    <w:p w:rsidR="004810B9" w:rsidRPr="006B49F6" w:rsidRDefault="004810B9" w:rsidP="004810B9">
      <w:pPr>
        <w:spacing w:after="0"/>
        <w:rPr>
          <w:rFonts w:ascii="Arial" w:hAnsi="Arial"/>
          <w:b/>
          <w:bCs/>
          <w:shd w:val="clear" w:color="auto" w:fill="FFFFFF"/>
          <w:lang w:eastAsia="en-GB"/>
        </w:rPr>
      </w:pPr>
    </w:p>
    <w:p w:rsidR="004810B9" w:rsidRPr="006B49F6" w:rsidRDefault="004810B9" w:rsidP="004810B9">
      <w:pPr>
        <w:spacing w:after="0"/>
        <w:rPr>
          <w:rFonts w:ascii="Arial" w:hAnsi="Arial"/>
          <w:bCs/>
          <w:shd w:val="clear" w:color="auto" w:fill="FFFFFF"/>
          <w:lang w:eastAsia="en-GB"/>
        </w:rPr>
      </w:pPr>
      <w:r w:rsidRPr="006B49F6">
        <w:rPr>
          <w:rFonts w:ascii="Arial" w:hAnsi="Arial"/>
          <w:bCs/>
          <w:shd w:val="clear" w:color="auto" w:fill="FFFFFF"/>
          <w:lang w:eastAsia="en-GB"/>
        </w:rPr>
        <w:t xml:space="preserve">Below is a table outlining the dates and venues of our </w:t>
      </w:r>
      <w:proofErr w:type="spellStart"/>
      <w:r w:rsidRPr="006B49F6">
        <w:rPr>
          <w:rFonts w:ascii="Arial" w:hAnsi="Arial"/>
          <w:bCs/>
          <w:shd w:val="clear" w:color="auto" w:fill="FFFFFF"/>
          <w:lang w:eastAsia="en-GB"/>
        </w:rPr>
        <w:t>Grundtvig</w:t>
      </w:r>
      <w:proofErr w:type="spellEnd"/>
      <w:r w:rsidRPr="006B49F6">
        <w:rPr>
          <w:rFonts w:ascii="Arial" w:hAnsi="Arial"/>
          <w:bCs/>
          <w:shd w:val="clear" w:color="auto" w:fill="FFFFFF"/>
          <w:lang w:eastAsia="en-GB"/>
        </w:rPr>
        <w:t xml:space="preserve"> sessions for 2012 - </w:t>
      </w:r>
      <w:proofErr w:type="gramStart"/>
      <w:r w:rsidRPr="006B49F6">
        <w:rPr>
          <w:rFonts w:ascii="Arial" w:hAnsi="Arial"/>
          <w:bCs/>
          <w:shd w:val="clear" w:color="auto" w:fill="FFFFFF"/>
          <w:lang w:eastAsia="en-GB"/>
        </w:rPr>
        <w:t>2014.</w:t>
      </w:r>
      <w:proofErr w:type="gramEnd"/>
      <w:r w:rsidRPr="006B49F6">
        <w:rPr>
          <w:rFonts w:ascii="Arial" w:hAnsi="Arial"/>
          <w:bCs/>
          <w:shd w:val="clear" w:color="auto" w:fill="FFFFFF"/>
          <w:lang w:eastAsia="en-GB"/>
        </w:rPr>
        <w:t xml:space="preserve"> The overall topic of the Leadership Training programme is outlined next to each session.</w:t>
      </w:r>
    </w:p>
    <w:p w:rsidR="004810B9" w:rsidRPr="006B49F6" w:rsidRDefault="004810B9" w:rsidP="004810B9">
      <w:pPr>
        <w:spacing w:after="0"/>
        <w:rPr>
          <w:rFonts w:ascii="Arial" w:hAnsi="Arial"/>
          <w:bCs/>
          <w:shd w:val="clear" w:color="auto" w:fill="FFFFFF"/>
          <w:lang w:eastAsia="en-GB"/>
        </w:rPr>
      </w:pPr>
    </w:p>
    <w:p w:rsidR="004810B9" w:rsidRPr="006B49F6" w:rsidRDefault="004810B9" w:rsidP="004810B9">
      <w:pPr>
        <w:spacing w:after="0"/>
        <w:rPr>
          <w:rFonts w:ascii="Arial" w:hAnsi="Arial"/>
          <w:bCs/>
          <w:shd w:val="clear" w:color="auto" w:fill="FFFFFF"/>
          <w:lang w:eastAsia="en-GB"/>
        </w:rPr>
      </w:pPr>
      <w:r>
        <w:rPr>
          <w:rFonts w:ascii="Arial" w:hAnsi="Arial"/>
          <w:bCs/>
          <w:shd w:val="clear" w:color="auto" w:fill="FFFFFF"/>
          <w:lang w:eastAsia="en-GB"/>
        </w:rPr>
        <w:t>G</w:t>
      </w:r>
      <w:r w:rsidRPr="006B49F6">
        <w:rPr>
          <w:rFonts w:ascii="Arial" w:hAnsi="Arial"/>
          <w:bCs/>
          <w:shd w:val="clear" w:color="auto" w:fill="FFFFFF"/>
          <w:lang w:eastAsia="en-GB"/>
        </w:rPr>
        <w:t>uidance will be given about the work to be done in between sess</w:t>
      </w:r>
      <w:r>
        <w:rPr>
          <w:rFonts w:ascii="Arial" w:hAnsi="Arial"/>
          <w:bCs/>
          <w:shd w:val="clear" w:color="auto" w:fill="FFFFFF"/>
          <w:lang w:eastAsia="en-GB"/>
        </w:rPr>
        <w:t>ions in preparation for the following</w:t>
      </w:r>
      <w:r w:rsidRPr="006B49F6">
        <w:rPr>
          <w:rFonts w:ascii="Arial" w:hAnsi="Arial"/>
          <w:bCs/>
          <w:shd w:val="clear" w:color="auto" w:fill="FFFFFF"/>
          <w:lang w:eastAsia="en-GB"/>
        </w:rPr>
        <w:t xml:space="preserve"> get-together and for sharing our learning with each other.</w:t>
      </w:r>
    </w:p>
    <w:p w:rsidR="004810B9" w:rsidRPr="006B49F6" w:rsidRDefault="004810B9" w:rsidP="004810B9">
      <w:pPr>
        <w:spacing w:after="0"/>
        <w:rPr>
          <w:rFonts w:ascii="Arial" w:hAnsi="Arial"/>
          <w:bCs/>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
        <w:gridCol w:w="1565"/>
        <w:gridCol w:w="2622"/>
        <w:gridCol w:w="6156"/>
      </w:tblGrid>
      <w:tr w:rsidR="004810B9" w:rsidRPr="006B49F6" w:rsidTr="00631020">
        <w:tc>
          <w:tcPr>
            <w:tcW w:w="0" w:type="auto"/>
          </w:tcPr>
          <w:p w:rsidR="004810B9" w:rsidRPr="006B49F6" w:rsidRDefault="004810B9" w:rsidP="00631020">
            <w:pPr>
              <w:spacing w:after="0"/>
              <w:rPr>
                <w:rFonts w:ascii="Arial" w:hAnsi="Arial"/>
                <w:b/>
                <w:bCs/>
                <w:shd w:val="clear" w:color="auto" w:fill="FFFFFF"/>
                <w:lang w:eastAsia="en-GB"/>
              </w:rPr>
            </w:pPr>
          </w:p>
        </w:tc>
        <w:tc>
          <w:tcPr>
            <w:tcW w:w="0" w:type="auto"/>
          </w:tcPr>
          <w:p w:rsidR="004810B9" w:rsidRPr="00B16834" w:rsidRDefault="004810B9" w:rsidP="00631020">
            <w:pPr>
              <w:spacing w:after="0"/>
              <w:rPr>
                <w:rFonts w:ascii="Arial" w:hAnsi="Arial"/>
                <w:b/>
                <w:bCs/>
                <w:i/>
                <w:shd w:val="clear" w:color="auto" w:fill="FFFFFF"/>
                <w:lang w:eastAsia="en-GB"/>
              </w:rPr>
            </w:pPr>
            <w:r w:rsidRPr="00B16834">
              <w:rPr>
                <w:rFonts w:ascii="Arial" w:hAnsi="Arial"/>
                <w:b/>
                <w:bCs/>
                <w:i/>
                <w:shd w:val="clear" w:color="auto" w:fill="FFFFFF"/>
                <w:lang w:eastAsia="en-GB"/>
              </w:rPr>
              <w:t>Session Dates</w:t>
            </w:r>
          </w:p>
        </w:tc>
        <w:tc>
          <w:tcPr>
            <w:tcW w:w="0" w:type="auto"/>
          </w:tcPr>
          <w:p w:rsidR="004810B9" w:rsidRPr="00B16834" w:rsidRDefault="004810B9" w:rsidP="00631020">
            <w:pPr>
              <w:spacing w:after="0"/>
              <w:rPr>
                <w:rFonts w:ascii="Arial" w:hAnsi="Arial"/>
                <w:b/>
                <w:bCs/>
                <w:i/>
                <w:shd w:val="clear" w:color="auto" w:fill="FFFFFF"/>
                <w:lang w:eastAsia="en-GB"/>
              </w:rPr>
            </w:pPr>
            <w:r w:rsidRPr="00B16834">
              <w:rPr>
                <w:rFonts w:ascii="Arial" w:hAnsi="Arial"/>
                <w:b/>
                <w:bCs/>
                <w:i/>
                <w:shd w:val="clear" w:color="auto" w:fill="FFFFFF"/>
                <w:lang w:eastAsia="en-GB"/>
              </w:rPr>
              <w:t>Host Community</w:t>
            </w:r>
          </w:p>
        </w:tc>
        <w:tc>
          <w:tcPr>
            <w:tcW w:w="0" w:type="auto"/>
          </w:tcPr>
          <w:p w:rsidR="004810B9" w:rsidRPr="00B16834" w:rsidRDefault="004810B9" w:rsidP="00631020">
            <w:pPr>
              <w:spacing w:after="0"/>
              <w:rPr>
                <w:rFonts w:ascii="Arial" w:hAnsi="Arial"/>
                <w:b/>
                <w:bCs/>
                <w:i/>
                <w:shd w:val="clear" w:color="auto" w:fill="FFFFFF"/>
                <w:lang w:eastAsia="en-GB"/>
              </w:rPr>
            </w:pPr>
            <w:r w:rsidRPr="00B16834">
              <w:rPr>
                <w:rFonts w:ascii="Arial" w:hAnsi="Arial"/>
                <w:b/>
                <w:bCs/>
                <w:i/>
                <w:shd w:val="clear" w:color="auto" w:fill="FFFFFF"/>
                <w:lang w:eastAsia="en-GB"/>
              </w:rPr>
              <w:t>Leadership Training Programme Topic</w:t>
            </w:r>
          </w:p>
        </w:tc>
      </w:tr>
      <w:tr w:rsidR="004810B9" w:rsidRPr="006B49F6" w:rsidTr="00631020">
        <w:tc>
          <w:tcPr>
            <w:tcW w:w="0" w:type="auto"/>
          </w:tcPr>
          <w:p w:rsidR="004810B9" w:rsidRPr="006B49F6" w:rsidRDefault="004810B9" w:rsidP="00631020">
            <w:pPr>
              <w:spacing w:after="0"/>
              <w:rPr>
                <w:rFonts w:ascii="Arial" w:hAnsi="Arial"/>
                <w:b/>
                <w:bCs/>
                <w:shd w:val="clear" w:color="auto" w:fill="FFFFFF"/>
                <w:lang w:eastAsia="en-GB"/>
              </w:rPr>
            </w:pPr>
            <w:r w:rsidRPr="006B49F6">
              <w:rPr>
                <w:rFonts w:ascii="Arial" w:hAnsi="Arial"/>
                <w:b/>
                <w:bCs/>
                <w:shd w:val="clear" w:color="auto" w:fill="FFFFFF"/>
                <w:lang w:eastAsia="en-GB"/>
              </w:rPr>
              <w:t>1</w:t>
            </w:r>
          </w:p>
        </w:tc>
        <w:tc>
          <w:tcPr>
            <w:tcW w:w="0" w:type="auto"/>
          </w:tcPr>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9-11 November 2012</w:t>
            </w:r>
          </w:p>
        </w:tc>
        <w:tc>
          <w:tcPr>
            <w:tcW w:w="0" w:type="auto"/>
          </w:tcPr>
          <w:p w:rsidR="004810B9" w:rsidRPr="006B49F6" w:rsidRDefault="004810B9" w:rsidP="00631020">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Kol</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Nefesh</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Edgware, London, UK</w:t>
            </w:r>
          </w:p>
        </w:tc>
        <w:tc>
          <w:tcPr>
            <w:tcW w:w="0" w:type="auto"/>
          </w:tcPr>
          <w:p w:rsidR="004810B9" w:rsidRPr="00B16834" w:rsidRDefault="004810B9" w:rsidP="00631020">
            <w:pPr>
              <w:spacing w:after="0"/>
              <w:rPr>
                <w:rFonts w:ascii="Arial" w:hAnsi="Arial"/>
                <w:b/>
                <w:bCs/>
                <w:shd w:val="clear" w:color="auto" w:fill="FFFFFF"/>
                <w:lang w:eastAsia="en-GB"/>
              </w:rPr>
            </w:pPr>
            <w:r w:rsidRPr="00B16834">
              <w:rPr>
                <w:rFonts w:ascii="Arial" w:hAnsi="Arial"/>
                <w:b/>
                <w:bCs/>
                <w:shd w:val="clear" w:color="auto" w:fill="FFFFFF"/>
                <w:lang w:eastAsia="en-GB"/>
              </w:rPr>
              <w:t>Training leaders on working with volunteers</w:t>
            </w:r>
          </w:p>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How to engage volunteers and develop them as leaders by using a model of Jewish leadership based on the centrality of relationships.</w:t>
            </w:r>
          </w:p>
        </w:tc>
      </w:tr>
      <w:tr w:rsidR="004810B9" w:rsidRPr="006B49F6" w:rsidTr="00631020">
        <w:tc>
          <w:tcPr>
            <w:tcW w:w="0" w:type="auto"/>
          </w:tcPr>
          <w:p w:rsidR="004810B9" w:rsidRPr="006B49F6" w:rsidRDefault="004810B9" w:rsidP="00631020">
            <w:pPr>
              <w:spacing w:after="0"/>
              <w:rPr>
                <w:rFonts w:ascii="Arial" w:hAnsi="Arial"/>
                <w:b/>
                <w:bCs/>
                <w:shd w:val="clear" w:color="auto" w:fill="FFFFFF"/>
                <w:lang w:eastAsia="en-GB"/>
              </w:rPr>
            </w:pPr>
            <w:r w:rsidRPr="006B49F6">
              <w:rPr>
                <w:rFonts w:ascii="Arial" w:hAnsi="Arial"/>
                <w:b/>
                <w:bCs/>
                <w:shd w:val="clear" w:color="auto" w:fill="FFFFFF"/>
                <w:lang w:eastAsia="en-GB"/>
              </w:rPr>
              <w:t>2</w:t>
            </w:r>
          </w:p>
        </w:tc>
        <w:tc>
          <w:tcPr>
            <w:tcW w:w="0" w:type="auto"/>
          </w:tcPr>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25-27 January 2013</w:t>
            </w:r>
            <w:r w:rsidRPr="006B49F6">
              <w:rPr>
                <w:rFonts w:ascii="Arial" w:hAnsi="Arial"/>
                <w:bCs/>
                <w:shd w:val="clear" w:color="auto" w:fill="FFFFFF"/>
                <w:lang w:eastAsia="en-GB"/>
              </w:rPr>
              <w:tab/>
            </w:r>
          </w:p>
        </w:tc>
        <w:tc>
          <w:tcPr>
            <w:tcW w:w="0" w:type="auto"/>
          </w:tcPr>
          <w:p w:rsidR="004810B9" w:rsidRPr="006B49F6" w:rsidRDefault="004810B9" w:rsidP="00631020">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Judaïca</w:t>
            </w:r>
            <w:proofErr w:type="spellEnd"/>
            <w:r w:rsidRPr="006B49F6">
              <w:rPr>
                <w:rFonts w:ascii="Arial" w:hAnsi="Arial"/>
                <w:bCs/>
                <w:shd w:val="clear" w:color="auto" w:fill="FFFFFF"/>
                <w:lang w:eastAsia="en-GB"/>
              </w:rPr>
              <w:t>, Marseille, France</w:t>
            </w:r>
          </w:p>
          <w:p w:rsidR="004810B9" w:rsidRPr="006B49F6" w:rsidRDefault="004810B9" w:rsidP="00631020">
            <w:pPr>
              <w:spacing w:after="0"/>
              <w:rPr>
                <w:rFonts w:ascii="Arial" w:hAnsi="Arial"/>
                <w:bCs/>
                <w:shd w:val="clear" w:color="auto" w:fill="FFFFFF"/>
                <w:lang w:eastAsia="en-GB"/>
              </w:rPr>
            </w:pPr>
          </w:p>
        </w:tc>
        <w:tc>
          <w:tcPr>
            <w:tcW w:w="0" w:type="auto"/>
          </w:tcPr>
          <w:p w:rsidR="004810B9" w:rsidRPr="00B16834" w:rsidRDefault="004810B9" w:rsidP="00631020">
            <w:pPr>
              <w:spacing w:after="0"/>
              <w:rPr>
                <w:rFonts w:ascii="Arial" w:hAnsi="Arial"/>
                <w:b/>
                <w:bCs/>
                <w:shd w:val="clear" w:color="auto" w:fill="FFFFFF"/>
                <w:lang w:eastAsia="en-GB"/>
              </w:rPr>
            </w:pPr>
            <w:r w:rsidRPr="00B16834">
              <w:rPr>
                <w:rFonts w:ascii="Arial" w:hAnsi="Arial"/>
                <w:b/>
                <w:bCs/>
                <w:shd w:val="clear" w:color="auto" w:fill="FFFFFF"/>
                <w:lang w:eastAsia="en-GB"/>
              </w:rPr>
              <w:t>Sharing best practice</w:t>
            </w:r>
          </w:p>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Continuation of session one. How to translate the leadership model into different community settings. Sharing best practice and peer-to-peer problem solving workshops.</w:t>
            </w:r>
          </w:p>
          <w:p w:rsidR="004810B9" w:rsidRPr="006B49F6" w:rsidRDefault="004810B9" w:rsidP="00631020">
            <w:pPr>
              <w:spacing w:after="0"/>
              <w:rPr>
                <w:rFonts w:ascii="Arial" w:hAnsi="Arial"/>
                <w:bCs/>
                <w:shd w:val="clear" w:color="auto" w:fill="FFFFFF"/>
                <w:lang w:eastAsia="en-GB"/>
              </w:rPr>
            </w:pPr>
          </w:p>
          <w:p w:rsidR="004810B9" w:rsidRPr="006B49F6" w:rsidRDefault="004810B9" w:rsidP="00631020">
            <w:pPr>
              <w:spacing w:after="0"/>
              <w:rPr>
                <w:rFonts w:ascii="Arial" w:hAnsi="Arial"/>
                <w:bCs/>
                <w:shd w:val="clear" w:color="auto" w:fill="FFFFFF"/>
                <w:lang w:eastAsia="en-GB"/>
              </w:rPr>
            </w:pPr>
          </w:p>
        </w:tc>
      </w:tr>
      <w:tr w:rsidR="004810B9" w:rsidRPr="006B49F6" w:rsidTr="00631020">
        <w:tc>
          <w:tcPr>
            <w:tcW w:w="0" w:type="auto"/>
          </w:tcPr>
          <w:p w:rsidR="004810B9" w:rsidRPr="006B49F6" w:rsidRDefault="004810B9" w:rsidP="00631020">
            <w:pPr>
              <w:spacing w:after="0"/>
              <w:rPr>
                <w:rFonts w:ascii="Arial" w:hAnsi="Arial"/>
                <w:b/>
                <w:bCs/>
                <w:shd w:val="clear" w:color="auto" w:fill="FFFFFF"/>
                <w:lang w:eastAsia="en-GB"/>
              </w:rPr>
            </w:pPr>
            <w:r w:rsidRPr="006B49F6">
              <w:rPr>
                <w:rFonts w:ascii="Arial" w:hAnsi="Arial"/>
                <w:b/>
                <w:bCs/>
                <w:shd w:val="clear" w:color="auto" w:fill="FFFFFF"/>
                <w:lang w:eastAsia="en-GB"/>
              </w:rPr>
              <w:t>3</w:t>
            </w:r>
          </w:p>
        </w:tc>
        <w:tc>
          <w:tcPr>
            <w:tcW w:w="0" w:type="auto"/>
          </w:tcPr>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14-16 June 2013</w:t>
            </w:r>
            <w:r w:rsidRPr="006B49F6">
              <w:rPr>
                <w:rFonts w:ascii="Arial" w:hAnsi="Arial"/>
                <w:bCs/>
                <w:shd w:val="clear" w:color="auto" w:fill="FFFFFF"/>
                <w:lang w:eastAsia="en-GB"/>
              </w:rPr>
              <w:tab/>
            </w:r>
          </w:p>
        </w:tc>
        <w:tc>
          <w:tcPr>
            <w:tcW w:w="0" w:type="auto"/>
          </w:tcPr>
          <w:p w:rsidR="004810B9" w:rsidRPr="006B49F6" w:rsidRDefault="004810B9" w:rsidP="00631020">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Chir</w:t>
            </w:r>
            <w:proofErr w:type="spellEnd"/>
            <w:r w:rsidRPr="006B49F6">
              <w:rPr>
                <w:rFonts w:ascii="Arial" w:hAnsi="Arial"/>
                <w:bCs/>
                <w:shd w:val="clear" w:color="auto" w:fill="FFFFFF"/>
                <w:lang w:eastAsia="en-GB"/>
              </w:rPr>
              <w:t xml:space="preserve"> </w:t>
            </w:r>
            <w:proofErr w:type="spellStart"/>
            <w:r w:rsidRPr="006B49F6">
              <w:rPr>
                <w:rFonts w:ascii="Arial" w:hAnsi="Arial"/>
                <w:bCs/>
                <w:shd w:val="clear" w:color="auto" w:fill="FFFFFF"/>
                <w:lang w:eastAsia="en-GB"/>
              </w:rPr>
              <w:t>Hadach</w:t>
            </w:r>
            <w:proofErr w:type="spellEnd"/>
            <w:r w:rsidRPr="006B49F6">
              <w:rPr>
                <w:rFonts w:ascii="Arial" w:hAnsi="Arial"/>
                <w:bCs/>
                <w:shd w:val="clear" w:color="auto" w:fill="FFFFFF"/>
                <w:lang w:eastAsia="en-GB"/>
              </w:rPr>
              <w:t>, Brussels, Belgium</w:t>
            </w:r>
          </w:p>
        </w:tc>
        <w:tc>
          <w:tcPr>
            <w:tcW w:w="0" w:type="auto"/>
          </w:tcPr>
          <w:p w:rsidR="004810B9" w:rsidRPr="00B16834" w:rsidRDefault="004810B9" w:rsidP="00631020">
            <w:pPr>
              <w:spacing w:after="0"/>
              <w:rPr>
                <w:rFonts w:ascii="Arial" w:hAnsi="Arial"/>
                <w:b/>
                <w:bCs/>
                <w:shd w:val="clear" w:color="auto" w:fill="FFFFFF"/>
                <w:lang w:eastAsia="en-GB"/>
              </w:rPr>
            </w:pPr>
            <w:r w:rsidRPr="00B16834">
              <w:rPr>
                <w:rFonts w:ascii="Arial" w:hAnsi="Arial"/>
                <w:b/>
                <w:bCs/>
                <w:shd w:val="clear" w:color="auto" w:fill="FFFFFF"/>
                <w:lang w:eastAsia="en-GB"/>
              </w:rPr>
              <w:t>Conducting effective one-to-one meetings</w:t>
            </w:r>
          </w:p>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How to use one-to-one meetings to engage new members and volunteers, develop people as leaders, and strengthen your community. A practical workshop.</w:t>
            </w:r>
          </w:p>
          <w:p w:rsidR="004810B9" w:rsidRPr="006B49F6" w:rsidRDefault="004810B9" w:rsidP="00631020">
            <w:pPr>
              <w:spacing w:after="0"/>
              <w:rPr>
                <w:rFonts w:ascii="Arial" w:hAnsi="Arial"/>
                <w:bCs/>
                <w:shd w:val="clear" w:color="auto" w:fill="FFFFFF"/>
                <w:lang w:eastAsia="en-GB"/>
              </w:rPr>
            </w:pPr>
          </w:p>
          <w:p w:rsidR="004810B9" w:rsidRPr="006B49F6" w:rsidRDefault="004810B9" w:rsidP="00631020">
            <w:pPr>
              <w:spacing w:after="0"/>
              <w:rPr>
                <w:rFonts w:ascii="Arial" w:hAnsi="Arial"/>
                <w:bCs/>
                <w:shd w:val="clear" w:color="auto" w:fill="FFFFFF"/>
                <w:lang w:eastAsia="en-GB"/>
              </w:rPr>
            </w:pPr>
          </w:p>
        </w:tc>
      </w:tr>
      <w:tr w:rsidR="004810B9" w:rsidRPr="006B49F6" w:rsidTr="00A959F7">
        <w:tc>
          <w:tcPr>
            <w:tcW w:w="0" w:type="auto"/>
            <w:shd w:val="clear" w:color="auto" w:fill="BFBFBF"/>
          </w:tcPr>
          <w:p w:rsidR="004810B9" w:rsidRPr="006B49F6" w:rsidRDefault="004810B9" w:rsidP="00631020">
            <w:pPr>
              <w:spacing w:after="0"/>
              <w:rPr>
                <w:rFonts w:ascii="Arial" w:hAnsi="Arial"/>
                <w:b/>
                <w:bCs/>
                <w:shd w:val="clear" w:color="auto" w:fill="FFFFFF"/>
                <w:lang w:eastAsia="en-GB"/>
              </w:rPr>
            </w:pPr>
            <w:r w:rsidRPr="006B49F6">
              <w:rPr>
                <w:rFonts w:ascii="Arial" w:hAnsi="Arial"/>
                <w:b/>
                <w:bCs/>
                <w:shd w:val="clear" w:color="auto" w:fill="FFFFFF"/>
                <w:lang w:eastAsia="en-GB"/>
              </w:rPr>
              <w:t>4</w:t>
            </w:r>
          </w:p>
        </w:tc>
        <w:tc>
          <w:tcPr>
            <w:tcW w:w="0" w:type="auto"/>
            <w:shd w:val="clear" w:color="auto" w:fill="BFBFBF"/>
          </w:tcPr>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11-13 October 2013</w:t>
            </w:r>
          </w:p>
          <w:p w:rsidR="004810B9" w:rsidRPr="006B49F6" w:rsidRDefault="004810B9" w:rsidP="00631020">
            <w:pPr>
              <w:spacing w:after="0"/>
              <w:rPr>
                <w:rFonts w:ascii="Arial" w:hAnsi="Arial"/>
                <w:bCs/>
                <w:shd w:val="clear" w:color="auto" w:fill="FFFFFF"/>
                <w:lang w:eastAsia="en-GB"/>
              </w:rPr>
            </w:pPr>
          </w:p>
        </w:tc>
        <w:tc>
          <w:tcPr>
            <w:tcW w:w="0" w:type="auto"/>
            <w:shd w:val="clear" w:color="auto" w:fill="BFBFBF"/>
          </w:tcPr>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 xml:space="preserve">St Albans </w:t>
            </w:r>
            <w:proofErr w:type="spellStart"/>
            <w:r w:rsidRPr="006B49F6">
              <w:rPr>
                <w:rFonts w:ascii="Arial" w:hAnsi="Arial"/>
                <w:bCs/>
                <w:shd w:val="clear" w:color="auto" w:fill="FFFFFF"/>
                <w:lang w:eastAsia="en-GB"/>
              </w:rPr>
              <w:t>Masorti</w:t>
            </w:r>
            <w:proofErr w:type="spellEnd"/>
            <w:r w:rsidRPr="006B49F6">
              <w:rPr>
                <w:rFonts w:ascii="Arial" w:hAnsi="Arial"/>
                <w:bCs/>
                <w:shd w:val="clear" w:color="auto" w:fill="FFFFFF"/>
                <w:lang w:eastAsia="en-GB"/>
              </w:rPr>
              <w:t xml:space="preserve"> Synagogue, St Albans, UK</w:t>
            </w:r>
          </w:p>
          <w:p w:rsidR="004810B9" w:rsidRPr="006B49F6" w:rsidRDefault="004810B9" w:rsidP="00631020">
            <w:pPr>
              <w:spacing w:after="0"/>
              <w:rPr>
                <w:rFonts w:ascii="Arial" w:hAnsi="Arial"/>
                <w:bCs/>
                <w:shd w:val="clear" w:color="auto" w:fill="FFFFFF"/>
                <w:lang w:eastAsia="en-GB"/>
              </w:rPr>
            </w:pPr>
          </w:p>
        </w:tc>
        <w:tc>
          <w:tcPr>
            <w:tcW w:w="0" w:type="auto"/>
            <w:shd w:val="clear" w:color="auto" w:fill="BFBFBF"/>
          </w:tcPr>
          <w:p w:rsidR="004810B9" w:rsidRPr="00B16834" w:rsidRDefault="004810B9" w:rsidP="00631020">
            <w:pPr>
              <w:spacing w:after="0"/>
              <w:rPr>
                <w:rFonts w:ascii="Arial" w:hAnsi="Arial"/>
                <w:b/>
                <w:bCs/>
                <w:shd w:val="clear" w:color="auto" w:fill="FFFFFF"/>
                <w:lang w:eastAsia="en-GB"/>
              </w:rPr>
            </w:pPr>
            <w:r w:rsidRPr="00B16834">
              <w:rPr>
                <w:rFonts w:ascii="Arial" w:hAnsi="Arial"/>
                <w:b/>
                <w:bCs/>
                <w:shd w:val="clear" w:color="auto" w:fill="FFFFFF"/>
                <w:lang w:eastAsia="en-GB"/>
              </w:rPr>
              <w:t>Strategy and planning</w:t>
            </w:r>
          </w:p>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How to achieve your goals as a leader while strengthening relationships, influencing people, and building your community’s power to act.</w:t>
            </w:r>
          </w:p>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 </w:t>
            </w:r>
          </w:p>
          <w:p w:rsidR="004810B9" w:rsidRPr="006B49F6" w:rsidRDefault="004810B9" w:rsidP="00631020">
            <w:pPr>
              <w:spacing w:after="0"/>
              <w:rPr>
                <w:rFonts w:ascii="Arial" w:hAnsi="Arial"/>
                <w:bCs/>
                <w:shd w:val="clear" w:color="auto" w:fill="FFFFFF"/>
                <w:lang w:eastAsia="en-GB"/>
              </w:rPr>
            </w:pPr>
          </w:p>
        </w:tc>
      </w:tr>
      <w:tr w:rsidR="004810B9" w:rsidRPr="006B49F6" w:rsidTr="00631020">
        <w:tc>
          <w:tcPr>
            <w:tcW w:w="0" w:type="auto"/>
          </w:tcPr>
          <w:p w:rsidR="004810B9" w:rsidRPr="006B49F6" w:rsidRDefault="004810B9" w:rsidP="00631020">
            <w:pPr>
              <w:spacing w:after="0"/>
              <w:rPr>
                <w:rFonts w:ascii="Arial" w:hAnsi="Arial"/>
                <w:b/>
                <w:bCs/>
                <w:shd w:val="clear" w:color="auto" w:fill="FFFFFF"/>
                <w:lang w:eastAsia="en-GB"/>
              </w:rPr>
            </w:pPr>
            <w:r w:rsidRPr="006B49F6">
              <w:rPr>
                <w:rFonts w:ascii="Arial" w:hAnsi="Arial"/>
                <w:b/>
                <w:bCs/>
                <w:shd w:val="clear" w:color="auto" w:fill="FFFFFF"/>
                <w:lang w:eastAsia="en-GB"/>
              </w:rPr>
              <w:t>5</w:t>
            </w:r>
          </w:p>
        </w:tc>
        <w:tc>
          <w:tcPr>
            <w:tcW w:w="0" w:type="auto"/>
          </w:tcPr>
          <w:p w:rsidR="004810B9" w:rsidRDefault="004810B9" w:rsidP="004810B9">
            <w:pPr>
              <w:spacing w:after="0"/>
              <w:rPr>
                <w:rFonts w:ascii="Arial" w:hAnsi="Arial"/>
                <w:bCs/>
                <w:shd w:val="clear" w:color="auto" w:fill="FFFFFF"/>
                <w:lang w:eastAsia="en-GB"/>
              </w:rPr>
            </w:pPr>
            <w:r w:rsidRPr="00B50811">
              <w:rPr>
                <w:rFonts w:ascii="Arial" w:hAnsi="Arial"/>
                <w:bCs/>
                <w:shd w:val="clear" w:color="auto" w:fill="FFFFFF"/>
                <w:lang w:eastAsia="en-GB"/>
              </w:rPr>
              <w:t>24-26 January 2014</w:t>
            </w:r>
          </w:p>
          <w:p w:rsidR="004810B9" w:rsidRPr="006B49F6" w:rsidRDefault="004810B9" w:rsidP="004810B9">
            <w:pPr>
              <w:spacing w:after="0"/>
              <w:rPr>
                <w:rFonts w:ascii="Arial" w:hAnsi="Arial"/>
                <w:bCs/>
                <w:shd w:val="clear" w:color="auto" w:fill="FFFFFF"/>
                <w:lang w:eastAsia="en-GB"/>
              </w:rPr>
            </w:pPr>
          </w:p>
        </w:tc>
        <w:tc>
          <w:tcPr>
            <w:tcW w:w="0" w:type="auto"/>
          </w:tcPr>
          <w:p w:rsidR="004810B9" w:rsidRPr="006B49F6" w:rsidRDefault="004810B9" w:rsidP="00631020">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Kehillat</w:t>
            </w:r>
            <w:proofErr w:type="spellEnd"/>
            <w:r w:rsidRPr="006B49F6">
              <w:rPr>
                <w:rFonts w:ascii="Arial" w:hAnsi="Arial"/>
                <w:bCs/>
                <w:shd w:val="clear" w:color="auto" w:fill="FFFFFF"/>
                <w:lang w:eastAsia="en-GB"/>
              </w:rPr>
              <w:t xml:space="preserve"> Aviv, Valencia, Spain</w:t>
            </w:r>
          </w:p>
          <w:p w:rsidR="004810B9" w:rsidRPr="006B49F6" w:rsidRDefault="004810B9" w:rsidP="00631020">
            <w:pPr>
              <w:spacing w:after="0"/>
              <w:rPr>
                <w:rFonts w:ascii="Arial" w:hAnsi="Arial"/>
                <w:bCs/>
                <w:shd w:val="clear" w:color="auto" w:fill="FFFFFF"/>
                <w:lang w:eastAsia="en-GB"/>
              </w:rPr>
            </w:pPr>
          </w:p>
        </w:tc>
        <w:tc>
          <w:tcPr>
            <w:tcW w:w="0" w:type="auto"/>
          </w:tcPr>
          <w:p w:rsidR="004810B9" w:rsidRPr="00B16834" w:rsidRDefault="004810B9" w:rsidP="00631020">
            <w:pPr>
              <w:spacing w:after="0"/>
              <w:rPr>
                <w:rFonts w:ascii="Arial" w:hAnsi="Arial"/>
                <w:b/>
                <w:bCs/>
                <w:shd w:val="clear" w:color="auto" w:fill="FFFFFF"/>
                <w:lang w:eastAsia="en-GB"/>
              </w:rPr>
            </w:pPr>
            <w:r w:rsidRPr="00B16834">
              <w:rPr>
                <w:rFonts w:ascii="Arial" w:hAnsi="Arial"/>
                <w:b/>
                <w:bCs/>
                <w:shd w:val="clear" w:color="auto" w:fill="FFFFFF"/>
                <w:lang w:eastAsia="en-GB"/>
              </w:rPr>
              <w:t xml:space="preserve">Shaping our organisational agenda </w:t>
            </w:r>
          </w:p>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How to achieve commitment and buy-in by enabling your members and leaders to set the community’s agenda based on the issues they really care about.</w:t>
            </w:r>
          </w:p>
          <w:p w:rsidR="004810B9" w:rsidRPr="006B49F6" w:rsidRDefault="004810B9" w:rsidP="00631020">
            <w:pPr>
              <w:spacing w:after="0"/>
              <w:rPr>
                <w:rFonts w:ascii="Arial" w:hAnsi="Arial"/>
                <w:bCs/>
                <w:shd w:val="clear" w:color="auto" w:fill="FFFFFF"/>
                <w:lang w:eastAsia="en-GB"/>
              </w:rPr>
            </w:pPr>
          </w:p>
        </w:tc>
      </w:tr>
      <w:tr w:rsidR="004810B9" w:rsidRPr="006B49F6" w:rsidTr="00631020">
        <w:tc>
          <w:tcPr>
            <w:tcW w:w="0" w:type="auto"/>
          </w:tcPr>
          <w:p w:rsidR="004810B9" w:rsidRPr="006B49F6" w:rsidRDefault="004810B9" w:rsidP="00631020">
            <w:pPr>
              <w:spacing w:after="0"/>
              <w:rPr>
                <w:rFonts w:ascii="Arial" w:hAnsi="Arial"/>
                <w:b/>
                <w:bCs/>
                <w:shd w:val="clear" w:color="auto" w:fill="FFFFFF"/>
                <w:lang w:eastAsia="en-GB"/>
              </w:rPr>
            </w:pPr>
            <w:r w:rsidRPr="006B49F6">
              <w:rPr>
                <w:rFonts w:ascii="Arial" w:hAnsi="Arial"/>
                <w:b/>
                <w:bCs/>
                <w:shd w:val="clear" w:color="auto" w:fill="FFFFFF"/>
                <w:lang w:eastAsia="en-GB"/>
              </w:rPr>
              <w:t>6</w:t>
            </w:r>
          </w:p>
        </w:tc>
        <w:tc>
          <w:tcPr>
            <w:tcW w:w="0" w:type="auto"/>
          </w:tcPr>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9-11 May 2014</w:t>
            </w:r>
          </w:p>
          <w:p w:rsidR="004810B9" w:rsidRPr="006B49F6" w:rsidRDefault="004810B9" w:rsidP="00631020">
            <w:pPr>
              <w:spacing w:after="0"/>
              <w:rPr>
                <w:rFonts w:ascii="Arial" w:hAnsi="Arial"/>
                <w:bCs/>
                <w:shd w:val="clear" w:color="auto" w:fill="FFFFFF"/>
                <w:lang w:eastAsia="en-GB"/>
              </w:rPr>
            </w:pPr>
          </w:p>
        </w:tc>
        <w:tc>
          <w:tcPr>
            <w:tcW w:w="0" w:type="auto"/>
          </w:tcPr>
          <w:p w:rsidR="004810B9" w:rsidRPr="006B49F6" w:rsidRDefault="004810B9" w:rsidP="00631020">
            <w:pPr>
              <w:spacing w:after="0"/>
              <w:rPr>
                <w:rFonts w:ascii="Arial" w:hAnsi="Arial"/>
                <w:bCs/>
                <w:shd w:val="clear" w:color="auto" w:fill="FFFFFF"/>
                <w:lang w:eastAsia="en-GB"/>
              </w:rPr>
            </w:pPr>
            <w:proofErr w:type="spellStart"/>
            <w:r w:rsidRPr="006B49F6">
              <w:rPr>
                <w:rFonts w:ascii="Arial" w:hAnsi="Arial"/>
                <w:bCs/>
                <w:shd w:val="clear" w:color="auto" w:fill="FFFFFF"/>
                <w:lang w:eastAsia="en-GB"/>
              </w:rPr>
              <w:t>Adath</w:t>
            </w:r>
            <w:proofErr w:type="spellEnd"/>
            <w:r w:rsidRPr="006B49F6">
              <w:rPr>
                <w:rFonts w:ascii="Arial" w:hAnsi="Arial"/>
                <w:bCs/>
                <w:shd w:val="clear" w:color="auto" w:fill="FFFFFF"/>
                <w:lang w:eastAsia="en-GB"/>
              </w:rPr>
              <w:t xml:space="preserve"> Shalom, Paris, France</w:t>
            </w:r>
          </w:p>
          <w:p w:rsidR="004810B9" w:rsidRPr="006B49F6" w:rsidRDefault="004810B9" w:rsidP="00631020">
            <w:pPr>
              <w:spacing w:after="0"/>
              <w:rPr>
                <w:rFonts w:ascii="Arial" w:hAnsi="Arial"/>
                <w:bCs/>
                <w:shd w:val="clear" w:color="auto" w:fill="FFFFFF"/>
                <w:lang w:eastAsia="en-GB"/>
              </w:rPr>
            </w:pPr>
          </w:p>
        </w:tc>
        <w:tc>
          <w:tcPr>
            <w:tcW w:w="0" w:type="auto"/>
          </w:tcPr>
          <w:p w:rsidR="004810B9" w:rsidRPr="00B16834" w:rsidRDefault="004810B9" w:rsidP="00631020">
            <w:pPr>
              <w:spacing w:after="0"/>
              <w:rPr>
                <w:rFonts w:ascii="Arial" w:hAnsi="Arial"/>
                <w:b/>
                <w:bCs/>
                <w:shd w:val="clear" w:color="auto" w:fill="FFFFFF"/>
                <w:lang w:eastAsia="en-GB"/>
              </w:rPr>
            </w:pPr>
            <w:r w:rsidRPr="00B16834">
              <w:rPr>
                <w:rFonts w:ascii="Arial" w:hAnsi="Arial"/>
                <w:b/>
                <w:bCs/>
                <w:shd w:val="clear" w:color="auto" w:fill="FFFFFF"/>
                <w:lang w:eastAsia="en-GB"/>
              </w:rPr>
              <w:t>Dissemination – implementation</w:t>
            </w:r>
          </w:p>
          <w:p w:rsidR="004810B9" w:rsidRPr="006B49F6" w:rsidRDefault="004810B9" w:rsidP="00631020">
            <w:pPr>
              <w:spacing w:after="0"/>
              <w:rPr>
                <w:rFonts w:ascii="Arial" w:hAnsi="Arial"/>
                <w:bCs/>
                <w:shd w:val="clear" w:color="auto" w:fill="FFFFFF"/>
                <w:lang w:eastAsia="en-GB"/>
              </w:rPr>
            </w:pPr>
            <w:r w:rsidRPr="006B49F6">
              <w:rPr>
                <w:rFonts w:ascii="Arial" w:hAnsi="Arial"/>
                <w:bCs/>
                <w:shd w:val="clear" w:color="auto" w:fill="FFFFFF"/>
                <w:lang w:eastAsia="en-GB"/>
              </w:rPr>
              <w:t>How to roll out this training by creating a leadership development plan for your community.</w:t>
            </w:r>
          </w:p>
          <w:p w:rsidR="004810B9" w:rsidRPr="006B49F6" w:rsidRDefault="004810B9" w:rsidP="00631020">
            <w:pPr>
              <w:spacing w:after="0"/>
              <w:rPr>
                <w:rFonts w:ascii="Arial" w:hAnsi="Arial"/>
                <w:bCs/>
                <w:shd w:val="clear" w:color="auto" w:fill="FFFFFF"/>
                <w:lang w:eastAsia="en-GB"/>
              </w:rPr>
            </w:pPr>
          </w:p>
          <w:p w:rsidR="004810B9" w:rsidRPr="006B49F6" w:rsidRDefault="004810B9" w:rsidP="00631020">
            <w:pPr>
              <w:spacing w:after="0"/>
              <w:rPr>
                <w:rFonts w:ascii="Arial" w:hAnsi="Arial"/>
                <w:bCs/>
                <w:shd w:val="clear" w:color="auto" w:fill="FFFFFF"/>
                <w:lang w:eastAsia="en-GB"/>
              </w:rPr>
            </w:pPr>
          </w:p>
        </w:tc>
      </w:tr>
    </w:tbl>
    <w:p w:rsidR="004810B9" w:rsidRDefault="004810B9" w:rsidP="00684DA1">
      <w:pPr>
        <w:spacing w:after="0"/>
        <w:jc w:val="center"/>
        <w:rPr>
          <w:rFonts w:ascii="Arial" w:hAnsi="Arial"/>
          <w:b/>
          <w:bCs/>
          <w:sz w:val="36"/>
          <w:szCs w:val="36"/>
        </w:rPr>
      </w:pPr>
    </w:p>
    <w:p w:rsidR="004810B9" w:rsidRDefault="004810B9" w:rsidP="00684DA1">
      <w:pPr>
        <w:spacing w:after="0"/>
        <w:jc w:val="center"/>
        <w:rPr>
          <w:rFonts w:ascii="Arial" w:hAnsi="Arial"/>
          <w:b/>
          <w:bCs/>
          <w:sz w:val="36"/>
          <w:szCs w:val="36"/>
        </w:rPr>
      </w:pPr>
    </w:p>
    <w:p w:rsidR="007B0C2A" w:rsidRDefault="007B0C2A" w:rsidP="00684DA1">
      <w:pPr>
        <w:spacing w:after="0"/>
        <w:jc w:val="center"/>
        <w:rPr>
          <w:rFonts w:ascii="Arial" w:hAnsi="Arial"/>
          <w:b/>
          <w:bCs/>
          <w:sz w:val="36"/>
          <w:szCs w:val="36"/>
        </w:rPr>
      </w:pPr>
      <w:r>
        <w:rPr>
          <w:rFonts w:ascii="Arial" w:hAnsi="Arial"/>
          <w:b/>
          <w:bCs/>
          <w:sz w:val="36"/>
          <w:szCs w:val="36"/>
        </w:rPr>
        <w:lastRenderedPageBreak/>
        <w:t>Listening Campaigns</w:t>
      </w:r>
      <w:r w:rsidR="00BD79B6">
        <w:rPr>
          <w:rFonts w:ascii="Arial" w:hAnsi="Arial"/>
          <w:b/>
          <w:bCs/>
          <w:sz w:val="36"/>
          <w:szCs w:val="36"/>
        </w:rPr>
        <w:t xml:space="preserve">: </w:t>
      </w:r>
      <w:r w:rsidR="00BD79B6" w:rsidRPr="00BD79B6">
        <w:rPr>
          <w:rFonts w:ascii="Arial" w:hAnsi="Arial"/>
          <w:b/>
          <w:bCs/>
          <w:sz w:val="32"/>
          <w:szCs w:val="32"/>
        </w:rPr>
        <w:t>A Review</w:t>
      </w:r>
    </w:p>
    <w:p w:rsidR="007B0C2A" w:rsidRDefault="007B0C2A" w:rsidP="007B0C2A">
      <w:pPr>
        <w:spacing w:after="0"/>
        <w:jc w:val="center"/>
        <w:rPr>
          <w:rFonts w:ascii="Arial" w:hAnsi="Arial"/>
          <w:b/>
          <w:bCs/>
          <w:sz w:val="36"/>
          <w:szCs w:val="36"/>
        </w:rPr>
      </w:pPr>
    </w:p>
    <w:p w:rsidR="007B0C2A" w:rsidRPr="008E1A6C" w:rsidRDefault="008E1A6C" w:rsidP="007B0C2A">
      <w:pPr>
        <w:spacing w:after="0"/>
        <w:rPr>
          <w:rFonts w:ascii="Arial" w:hAnsi="Arial"/>
          <w:b/>
          <w:i/>
          <w:sz w:val="24"/>
          <w:szCs w:val="24"/>
        </w:rPr>
      </w:pPr>
      <w:r w:rsidRPr="008E1A6C">
        <w:rPr>
          <w:rFonts w:ascii="Arial" w:hAnsi="Arial"/>
          <w:b/>
          <w:i/>
          <w:sz w:val="24"/>
          <w:szCs w:val="24"/>
        </w:rPr>
        <w:t>What is a Listening C</w:t>
      </w:r>
      <w:r w:rsidR="00684DA1" w:rsidRPr="008E1A6C">
        <w:rPr>
          <w:rFonts w:ascii="Arial" w:hAnsi="Arial"/>
          <w:b/>
          <w:i/>
          <w:sz w:val="24"/>
          <w:szCs w:val="24"/>
        </w:rPr>
        <w:t>ampaign?</w:t>
      </w:r>
    </w:p>
    <w:p w:rsidR="008E1A6C" w:rsidRPr="005336B7" w:rsidRDefault="008E1A6C" w:rsidP="008E1A6C">
      <w:pPr>
        <w:spacing w:after="0"/>
        <w:rPr>
          <w:rFonts w:ascii="Arial" w:hAnsi="Arial"/>
          <w:sz w:val="21"/>
          <w:szCs w:val="21"/>
          <w:lang w:val="en-US"/>
        </w:rPr>
      </w:pPr>
      <w:r w:rsidRPr="005336B7">
        <w:rPr>
          <w:rFonts w:ascii="Arial" w:hAnsi="Arial"/>
          <w:sz w:val="21"/>
          <w:szCs w:val="21"/>
          <w:lang w:val="en-US"/>
        </w:rPr>
        <w:t xml:space="preserve">A Listening Campaign is a focused effort to build community and identify concerns and priorities in a specific neighborhood/workplace or </w:t>
      </w:r>
      <w:proofErr w:type="spellStart"/>
      <w:r w:rsidRPr="005336B7">
        <w:rPr>
          <w:rFonts w:ascii="Arial" w:hAnsi="Arial"/>
          <w:sz w:val="21"/>
          <w:szCs w:val="21"/>
          <w:lang w:val="en-US"/>
        </w:rPr>
        <w:t>organisation</w:t>
      </w:r>
      <w:proofErr w:type="spellEnd"/>
      <w:r w:rsidRPr="005336B7">
        <w:rPr>
          <w:rFonts w:ascii="Arial" w:hAnsi="Arial"/>
          <w:sz w:val="21"/>
          <w:szCs w:val="21"/>
          <w:lang w:val="en-US"/>
        </w:rPr>
        <w:t>. It is accomplished through ‘one-on-one’ or small group meetings facilitated by leaders. These meetings  ̶  also called ‘relational’ meetings  ̶  are 45-minute to one-hour face-to-face conversations in which people share their own stories with each other, helping them better understand their ideas and concerns.</w:t>
      </w:r>
    </w:p>
    <w:p w:rsidR="008E1A6C" w:rsidRPr="005336B7" w:rsidRDefault="008E1A6C" w:rsidP="008E1A6C">
      <w:pPr>
        <w:spacing w:after="0"/>
        <w:rPr>
          <w:rFonts w:ascii="Arial" w:hAnsi="Arial"/>
          <w:sz w:val="21"/>
          <w:szCs w:val="21"/>
          <w:lang w:val="en-US"/>
        </w:rPr>
      </w:pPr>
    </w:p>
    <w:p w:rsidR="008E1A6C" w:rsidRPr="005336B7" w:rsidRDefault="008E1A6C" w:rsidP="008E1A6C">
      <w:pPr>
        <w:spacing w:after="0"/>
        <w:rPr>
          <w:rFonts w:ascii="Arial" w:hAnsi="Arial"/>
          <w:sz w:val="21"/>
          <w:szCs w:val="21"/>
          <w:lang w:val="en-US"/>
        </w:rPr>
      </w:pPr>
      <w:r w:rsidRPr="005336B7">
        <w:rPr>
          <w:rFonts w:ascii="Arial" w:hAnsi="Arial"/>
          <w:sz w:val="21"/>
          <w:szCs w:val="21"/>
          <w:lang w:val="en-US"/>
        </w:rPr>
        <w:t>The outcome is a new relationship in which a group of people feel linked to each other and have identified common experiences and concerns. A Listening Campaign intends to identify the issues for members of the group, strengthen the connections between participants, and find and develop new leaders. Listening Campaigns often lead to the development of initiatives/campaigns/</w:t>
      </w:r>
      <w:proofErr w:type="spellStart"/>
      <w:r w:rsidRPr="005336B7">
        <w:rPr>
          <w:rFonts w:ascii="Arial" w:hAnsi="Arial"/>
          <w:sz w:val="21"/>
          <w:szCs w:val="21"/>
          <w:lang w:val="en-US"/>
        </w:rPr>
        <w:t>programmes</w:t>
      </w:r>
      <w:proofErr w:type="spellEnd"/>
      <w:r w:rsidRPr="005336B7">
        <w:rPr>
          <w:rFonts w:ascii="Arial" w:hAnsi="Arial"/>
          <w:sz w:val="21"/>
          <w:szCs w:val="21"/>
          <w:lang w:val="en-US"/>
        </w:rPr>
        <w:t xml:space="preserve"> that arise out of the common concerns.</w:t>
      </w:r>
    </w:p>
    <w:p w:rsidR="008E1A6C" w:rsidRPr="005336B7" w:rsidRDefault="008E1A6C" w:rsidP="008E1A6C">
      <w:pPr>
        <w:spacing w:after="0"/>
        <w:rPr>
          <w:rFonts w:ascii="Arial" w:hAnsi="Arial"/>
          <w:sz w:val="21"/>
          <w:szCs w:val="21"/>
          <w:lang w:val="en-US"/>
        </w:rPr>
      </w:pPr>
    </w:p>
    <w:p w:rsidR="008E1A6C" w:rsidRPr="005336B7" w:rsidRDefault="008E1A6C" w:rsidP="008E1A6C">
      <w:pPr>
        <w:spacing w:after="0"/>
        <w:rPr>
          <w:rFonts w:ascii="Arial" w:hAnsi="Arial"/>
          <w:sz w:val="21"/>
          <w:szCs w:val="21"/>
          <w:lang w:val="en-US"/>
        </w:rPr>
      </w:pPr>
      <w:r w:rsidRPr="005336B7">
        <w:rPr>
          <w:rFonts w:ascii="Arial" w:hAnsi="Arial"/>
          <w:sz w:val="21"/>
          <w:szCs w:val="21"/>
          <w:lang w:val="en-US"/>
        </w:rPr>
        <w:t>A Listening Campaign can also help a group more clearly shape its vision and find out where it is now and where it is going in the future.</w:t>
      </w:r>
    </w:p>
    <w:p w:rsidR="00684DA1" w:rsidRDefault="00684DA1" w:rsidP="007B0C2A">
      <w:pPr>
        <w:spacing w:after="0"/>
        <w:rPr>
          <w:rFonts w:ascii="Arial" w:hAnsi="Arial"/>
          <w:i/>
          <w:sz w:val="24"/>
          <w:szCs w:val="24"/>
        </w:rPr>
      </w:pPr>
    </w:p>
    <w:p w:rsidR="00684DA1" w:rsidRPr="008E1A6C" w:rsidRDefault="003908B4" w:rsidP="007B0C2A">
      <w:pPr>
        <w:spacing w:after="0"/>
        <w:rPr>
          <w:rFonts w:ascii="Arial" w:hAnsi="Arial"/>
          <w:b/>
          <w:i/>
          <w:sz w:val="24"/>
          <w:szCs w:val="24"/>
        </w:rPr>
      </w:pPr>
      <w:r>
        <w:rPr>
          <w:rFonts w:ascii="Arial" w:hAnsi="Arial"/>
          <w:b/>
          <w:i/>
          <w:sz w:val="24"/>
          <w:szCs w:val="24"/>
        </w:rPr>
        <w:t>How do you run</w:t>
      </w:r>
      <w:r w:rsidR="005A0C6F">
        <w:rPr>
          <w:rFonts w:ascii="Arial" w:hAnsi="Arial"/>
          <w:b/>
          <w:i/>
          <w:sz w:val="24"/>
          <w:szCs w:val="24"/>
        </w:rPr>
        <w:t xml:space="preserve"> a Listening C</w:t>
      </w:r>
      <w:r w:rsidR="00684DA1" w:rsidRPr="008E1A6C">
        <w:rPr>
          <w:rFonts w:ascii="Arial" w:hAnsi="Arial"/>
          <w:b/>
          <w:i/>
          <w:sz w:val="24"/>
          <w:szCs w:val="24"/>
        </w:rPr>
        <w:t>ampaign?</w:t>
      </w: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Identify the questions you want to ask. These will depend on the point of the campaign. The general aim is to get people to talk about how they experience life in their community, to identify the issues that they care about, and to suggest concerns that they would like the organisation to address as part of its public agenda.</w:t>
      </w:r>
    </w:p>
    <w:p w:rsidR="008E1A6C" w:rsidRPr="005336B7" w:rsidRDefault="008E1A6C" w:rsidP="008E1A6C">
      <w:pPr>
        <w:spacing w:after="0"/>
        <w:rPr>
          <w:rFonts w:ascii="Arial" w:hAnsi="Arial"/>
          <w:bCs/>
          <w:sz w:val="21"/>
          <w:szCs w:val="21"/>
        </w:rPr>
      </w:pPr>
    </w:p>
    <w:p w:rsidR="008E1A6C" w:rsidRPr="005336B7" w:rsidRDefault="008E1A6C" w:rsidP="008E1A6C">
      <w:pPr>
        <w:spacing w:after="0"/>
        <w:rPr>
          <w:rFonts w:ascii="Arial" w:hAnsi="Arial"/>
          <w:bCs/>
          <w:sz w:val="21"/>
          <w:szCs w:val="21"/>
        </w:rPr>
      </w:pPr>
      <w:r w:rsidRPr="005336B7">
        <w:rPr>
          <w:rFonts w:ascii="Arial" w:hAnsi="Arial"/>
          <w:bCs/>
          <w:sz w:val="21"/>
          <w:szCs w:val="21"/>
        </w:rPr>
        <w:t>Example of questions:</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 xml:space="preserve">What is the most significant thing happening in the lives of you and your family? </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What are your concerns about living and working in [the city where you live]?</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 xml:space="preserve">What would you most like to see changed? </w:t>
      </w:r>
    </w:p>
    <w:p w:rsidR="008E1A6C" w:rsidRPr="005336B7" w:rsidRDefault="008E1A6C" w:rsidP="008E1A6C">
      <w:pPr>
        <w:numPr>
          <w:ilvl w:val="0"/>
          <w:numId w:val="11"/>
        </w:numPr>
        <w:tabs>
          <w:tab w:val="clear" w:pos="1080"/>
          <w:tab w:val="num" w:pos="284"/>
        </w:tabs>
        <w:spacing w:after="0"/>
        <w:ind w:hanging="1080"/>
        <w:rPr>
          <w:rFonts w:ascii="Arial" w:hAnsi="Arial"/>
          <w:bCs/>
          <w:sz w:val="21"/>
          <w:szCs w:val="21"/>
        </w:rPr>
      </w:pPr>
      <w:r w:rsidRPr="005336B7">
        <w:rPr>
          <w:rFonts w:ascii="Arial" w:hAnsi="Arial"/>
          <w:bCs/>
          <w:sz w:val="21"/>
          <w:szCs w:val="21"/>
        </w:rPr>
        <w:t xml:space="preserve">What do you think the community should be prioritising? </w:t>
      </w:r>
    </w:p>
    <w:p w:rsidR="008E1A6C" w:rsidRPr="005336B7" w:rsidRDefault="008E1A6C" w:rsidP="008E1A6C">
      <w:pPr>
        <w:spacing w:after="0"/>
        <w:rPr>
          <w:rFonts w:ascii="Arial" w:hAnsi="Arial"/>
          <w:bCs/>
          <w:sz w:val="21"/>
          <w:szCs w:val="21"/>
        </w:rPr>
      </w:pP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Identify small groups of 5-10 people who could be asked to m</w:t>
      </w:r>
      <w:r w:rsidR="00DC1431" w:rsidRPr="005336B7">
        <w:rPr>
          <w:rFonts w:ascii="Arial" w:hAnsi="Arial"/>
          <w:bCs/>
          <w:sz w:val="21"/>
          <w:szCs w:val="21"/>
        </w:rPr>
        <w:t xml:space="preserve">eet for one hour, either in your community building, a </w:t>
      </w:r>
      <w:r w:rsidRPr="005336B7">
        <w:rPr>
          <w:rFonts w:ascii="Arial" w:hAnsi="Arial"/>
          <w:bCs/>
          <w:sz w:val="21"/>
          <w:szCs w:val="21"/>
        </w:rPr>
        <w:t xml:space="preserve">workplace, </w:t>
      </w:r>
      <w:r w:rsidR="00DC1431" w:rsidRPr="005336B7">
        <w:rPr>
          <w:rFonts w:ascii="Arial" w:hAnsi="Arial"/>
          <w:bCs/>
          <w:sz w:val="21"/>
          <w:szCs w:val="21"/>
        </w:rPr>
        <w:t xml:space="preserve">a </w:t>
      </w:r>
      <w:r w:rsidRPr="005336B7">
        <w:rPr>
          <w:rFonts w:ascii="Arial" w:hAnsi="Arial"/>
          <w:bCs/>
          <w:sz w:val="21"/>
          <w:szCs w:val="21"/>
        </w:rPr>
        <w:t>public space (pub, café, community centre) or someone’s home. This could be</w:t>
      </w:r>
      <w:r w:rsidR="00DC1431" w:rsidRPr="005336B7">
        <w:rPr>
          <w:rFonts w:ascii="Arial" w:hAnsi="Arial"/>
          <w:bCs/>
          <w:sz w:val="21"/>
          <w:szCs w:val="21"/>
        </w:rPr>
        <w:t xml:space="preserve"> done by geography (where people live), family/friendship groups, age categories or availability.</w:t>
      </w:r>
    </w:p>
    <w:p w:rsidR="008E1A6C" w:rsidRPr="005336B7" w:rsidRDefault="008E1A6C" w:rsidP="008E1A6C">
      <w:pPr>
        <w:spacing w:after="0"/>
        <w:ind w:left="284" w:hanging="284"/>
        <w:rPr>
          <w:rFonts w:ascii="Arial" w:hAnsi="Arial"/>
          <w:bCs/>
          <w:sz w:val="21"/>
          <w:szCs w:val="21"/>
        </w:rPr>
      </w:pP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 xml:space="preserve">Trained ‘listeners’ </w:t>
      </w:r>
      <w:r w:rsidR="00DC1431" w:rsidRPr="005336B7">
        <w:rPr>
          <w:rFonts w:ascii="Arial" w:hAnsi="Arial"/>
          <w:bCs/>
          <w:sz w:val="21"/>
          <w:szCs w:val="21"/>
        </w:rPr>
        <w:t xml:space="preserve">(trained in doing one-to-ones) </w:t>
      </w:r>
      <w:r w:rsidRPr="005336B7">
        <w:rPr>
          <w:rFonts w:ascii="Arial" w:hAnsi="Arial"/>
          <w:bCs/>
          <w:sz w:val="21"/>
          <w:szCs w:val="21"/>
        </w:rPr>
        <w:t>should lead the discussion, ensuring that everyone introduces themselves (</w:t>
      </w:r>
      <w:r w:rsidR="00DC1431" w:rsidRPr="005336B7">
        <w:rPr>
          <w:rFonts w:ascii="Arial" w:hAnsi="Arial"/>
          <w:bCs/>
          <w:sz w:val="21"/>
          <w:szCs w:val="21"/>
        </w:rPr>
        <w:t>through doing ‘</w:t>
      </w:r>
      <w:r w:rsidRPr="005336B7">
        <w:rPr>
          <w:rFonts w:ascii="Arial" w:hAnsi="Arial"/>
          <w:bCs/>
          <w:sz w:val="21"/>
          <w:szCs w:val="21"/>
        </w:rPr>
        <w:t>rounds’) and that the key questions</w:t>
      </w:r>
      <w:r w:rsidR="00DC1431" w:rsidRPr="005336B7">
        <w:rPr>
          <w:rFonts w:ascii="Arial" w:hAnsi="Arial"/>
          <w:bCs/>
          <w:sz w:val="21"/>
          <w:szCs w:val="21"/>
        </w:rPr>
        <w:t xml:space="preserve"> are answered. But bear in mind that</w:t>
      </w:r>
      <w:r w:rsidRPr="005336B7">
        <w:rPr>
          <w:rFonts w:ascii="Arial" w:hAnsi="Arial"/>
          <w:bCs/>
          <w:sz w:val="21"/>
          <w:szCs w:val="21"/>
        </w:rPr>
        <w:t xml:space="preserve"> this is a conversation, not a survey. The point is simply to encourage people to talk, not to grill them.</w:t>
      </w:r>
    </w:p>
    <w:p w:rsidR="008E1A6C" w:rsidRPr="005336B7" w:rsidRDefault="008E1A6C" w:rsidP="008E1A6C">
      <w:pPr>
        <w:spacing w:after="0"/>
        <w:ind w:left="284" w:hanging="284"/>
        <w:rPr>
          <w:rFonts w:ascii="Arial" w:hAnsi="Arial"/>
          <w:bCs/>
          <w:sz w:val="21"/>
          <w:szCs w:val="21"/>
        </w:rPr>
      </w:pPr>
    </w:p>
    <w:p w:rsidR="008E1A6C" w:rsidRPr="005336B7" w:rsidRDefault="008E1A6C" w:rsidP="008E1A6C">
      <w:pPr>
        <w:numPr>
          <w:ilvl w:val="0"/>
          <w:numId w:val="12"/>
        </w:numPr>
        <w:spacing w:after="0"/>
        <w:ind w:left="284" w:hanging="284"/>
        <w:rPr>
          <w:rFonts w:ascii="Arial" w:hAnsi="Arial"/>
          <w:bCs/>
          <w:sz w:val="21"/>
          <w:szCs w:val="21"/>
        </w:rPr>
      </w:pPr>
      <w:r w:rsidRPr="005336B7">
        <w:rPr>
          <w:rFonts w:ascii="Arial" w:hAnsi="Arial"/>
          <w:bCs/>
          <w:sz w:val="21"/>
          <w:szCs w:val="21"/>
        </w:rPr>
        <w:t>A record</w:t>
      </w:r>
      <w:r w:rsidR="00DC1431" w:rsidRPr="005336B7">
        <w:rPr>
          <w:rFonts w:ascii="Arial" w:hAnsi="Arial"/>
          <w:bCs/>
          <w:sz w:val="21"/>
          <w:szCs w:val="21"/>
        </w:rPr>
        <w:t xml:space="preserve">er should take notes. Model forms are included with the homework, which </w:t>
      </w:r>
      <w:r w:rsidRPr="005336B7">
        <w:rPr>
          <w:rFonts w:ascii="Arial" w:hAnsi="Arial"/>
          <w:bCs/>
          <w:sz w:val="21"/>
          <w:szCs w:val="21"/>
        </w:rPr>
        <w:t>can be used to record participants’ views.</w:t>
      </w:r>
    </w:p>
    <w:p w:rsidR="008E1A6C" w:rsidRPr="005336B7" w:rsidRDefault="008E1A6C" w:rsidP="008E1A6C">
      <w:pPr>
        <w:spacing w:after="0"/>
        <w:ind w:left="284" w:hanging="284"/>
        <w:rPr>
          <w:rFonts w:ascii="Arial" w:hAnsi="Arial"/>
          <w:bCs/>
          <w:sz w:val="21"/>
          <w:szCs w:val="21"/>
        </w:rPr>
      </w:pPr>
    </w:p>
    <w:p w:rsidR="008E1A6C" w:rsidRPr="00A50B4E" w:rsidRDefault="00DC1431" w:rsidP="007B0C2A">
      <w:pPr>
        <w:numPr>
          <w:ilvl w:val="0"/>
          <w:numId w:val="12"/>
        </w:numPr>
        <w:spacing w:after="0"/>
        <w:ind w:left="284" w:hanging="284"/>
        <w:rPr>
          <w:rFonts w:ascii="Arial" w:hAnsi="Arial"/>
          <w:i/>
          <w:sz w:val="21"/>
          <w:szCs w:val="21"/>
        </w:rPr>
      </w:pPr>
      <w:r w:rsidRPr="005336B7">
        <w:rPr>
          <w:rFonts w:ascii="Arial" w:hAnsi="Arial"/>
          <w:bCs/>
          <w:sz w:val="21"/>
          <w:szCs w:val="21"/>
        </w:rPr>
        <w:t>Results of the Listening C</w:t>
      </w:r>
      <w:r w:rsidR="008E1A6C" w:rsidRPr="005336B7">
        <w:rPr>
          <w:rFonts w:ascii="Arial" w:hAnsi="Arial"/>
          <w:bCs/>
          <w:sz w:val="21"/>
          <w:szCs w:val="21"/>
        </w:rPr>
        <w:t xml:space="preserve">ampaign should be collated and key conclusions produced. Where possible it would be good to take these conclusions back to a larger meeting of the group for comment and ratification. In some cases you will want the group to vote </w:t>
      </w:r>
      <w:r w:rsidRPr="005336B7">
        <w:rPr>
          <w:rFonts w:ascii="Arial" w:hAnsi="Arial"/>
          <w:bCs/>
          <w:sz w:val="21"/>
          <w:szCs w:val="21"/>
        </w:rPr>
        <w:t>on their priorities from among</w:t>
      </w:r>
      <w:r w:rsidR="008E1A6C" w:rsidRPr="005336B7">
        <w:rPr>
          <w:rFonts w:ascii="Arial" w:hAnsi="Arial"/>
          <w:bCs/>
          <w:sz w:val="21"/>
          <w:szCs w:val="21"/>
        </w:rPr>
        <w:t xml:space="preserve"> the issues identified.</w:t>
      </w:r>
    </w:p>
    <w:p w:rsidR="00A50B4E" w:rsidRDefault="00A50B4E" w:rsidP="00A50B4E">
      <w:pPr>
        <w:spacing w:after="0"/>
        <w:ind w:left="284"/>
        <w:rPr>
          <w:sz w:val="16"/>
          <w:szCs w:val="16"/>
        </w:rPr>
      </w:pPr>
    </w:p>
    <w:p w:rsidR="005336B7" w:rsidRPr="00A50B4E" w:rsidRDefault="00A50B4E" w:rsidP="00A50B4E">
      <w:pPr>
        <w:spacing w:after="0"/>
        <w:ind w:left="284"/>
        <w:rPr>
          <w:rFonts w:ascii="Arial" w:hAnsi="Arial"/>
          <w:sz w:val="16"/>
          <w:szCs w:val="16"/>
        </w:rPr>
      </w:pPr>
      <w:r w:rsidRPr="00A50B4E">
        <w:rPr>
          <w:sz w:val="16"/>
          <w:szCs w:val="16"/>
        </w:rPr>
        <w:t xml:space="preserve">Source: </w:t>
      </w:r>
      <w:r w:rsidRPr="00A50B4E">
        <w:rPr>
          <w:i/>
          <w:iCs/>
          <w:sz w:val="16"/>
          <w:szCs w:val="16"/>
        </w:rPr>
        <w:t>slw.povertyalliance.org/userfiles/files/</w:t>
      </w:r>
      <w:r w:rsidRPr="00A50B4E">
        <w:rPr>
          <w:b/>
          <w:bCs/>
          <w:i/>
          <w:iCs/>
          <w:sz w:val="16"/>
          <w:szCs w:val="16"/>
        </w:rPr>
        <w:t>ListeningCampaign</w:t>
      </w:r>
      <w:r w:rsidRPr="00A50B4E">
        <w:rPr>
          <w:i/>
          <w:iCs/>
          <w:sz w:val="16"/>
          <w:szCs w:val="16"/>
        </w:rPr>
        <w:t>Toolkit.doc</w:t>
      </w:r>
    </w:p>
    <w:p w:rsidR="00193F80" w:rsidRDefault="00193F80" w:rsidP="00193F80">
      <w:pPr>
        <w:spacing w:after="0"/>
        <w:jc w:val="center"/>
        <w:rPr>
          <w:rFonts w:ascii="Arial" w:hAnsi="Arial"/>
          <w:b/>
          <w:bCs/>
          <w:sz w:val="32"/>
          <w:szCs w:val="32"/>
        </w:rPr>
      </w:pPr>
      <w:r w:rsidRPr="00DC1431">
        <w:rPr>
          <w:rFonts w:ascii="Arial" w:hAnsi="Arial"/>
        </w:rPr>
        <w:br w:type="page"/>
      </w:r>
      <w:r w:rsidR="007B0C2A">
        <w:rPr>
          <w:rFonts w:ascii="Arial" w:hAnsi="Arial"/>
          <w:b/>
          <w:bCs/>
          <w:sz w:val="36"/>
          <w:szCs w:val="36"/>
        </w:rPr>
        <w:lastRenderedPageBreak/>
        <w:t>Listening Campaigns</w:t>
      </w:r>
      <w:r w:rsidR="008D2D85">
        <w:rPr>
          <w:rFonts w:ascii="Arial" w:hAnsi="Arial"/>
          <w:b/>
          <w:bCs/>
          <w:sz w:val="36"/>
          <w:szCs w:val="36"/>
        </w:rPr>
        <w:t xml:space="preserve">: </w:t>
      </w:r>
      <w:r w:rsidR="003908B4">
        <w:rPr>
          <w:rFonts w:ascii="Arial" w:hAnsi="Arial"/>
          <w:b/>
          <w:bCs/>
          <w:sz w:val="32"/>
          <w:szCs w:val="32"/>
        </w:rPr>
        <w:t>Homework</w:t>
      </w:r>
    </w:p>
    <w:p w:rsidR="00797F53" w:rsidRDefault="00797F53" w:rsidP="00193F80">
      <w:pPr>
        <w:spacing w:after="0"/>
        <w:jc w:val="center"/>
        <w:rPr>
          <w:rFonts w:ascii="Arial" w:hAnsi="Arial"/>
          <w:b/>
          <w:bCs/>
          <w:sz w:val="32"/>
          <w:szCs w:val="32"/>
        </w:rPr>
      </w:pPr>
    </w:p>
    <w:p w:rsidR="003908B4" w:rsidRDefault="003908B4" w:rsidP="00797F53">
      <w:pPr>
        <w:spacing w:after="0"/>
        <w:rPr>
          <w:rFonts w:ascii="Arial" w:hAnsi="Arial"/>
          <w:bCs/>
          <w:sz w:val="24"/>
          <w:szCs w:val="24"/>
        </w:rPr>
      </w:pPr>
      <w:r>
        <w:rPr>
          <w:rFonts w:ascii="Arial" w:hAnsi="Arial"/>
          <w:bCs/>
          <w:sz w:val="24"/>
          <w:szCs w:val="24"/>
        </w:rPr>
        <w:t>Before our next meeting in St Albans, we would like everyone to carry out a Listening Campaign in their community.</w:t>
      </w:r>
    </w:p>
    <w:p w:rsidR="003908B4" w:rsidRDefault="003908B4" w:rsidP="00797F53">
      <w:pPr>
        <w:spacing w:after="0"/>
        <w:rPr>
          <w:rFonts w:ascii="Arial" w:hAnsi="Arial"/>
          <w:bCs/>
          <w:sz w:val="24"/>
          <w:szCs w:val="24"/>
        </w:rPr>
      </w:pPr>
    </w:p>
    <w:p w:rsidR="003908B4" w:rsidRPr="003908B4" w:rsidRDefault="003908B4" w:rsidP="00797F53">
      <w:pPr>
        <w:spacing w:after="0"/>
        <w:rPr>
          <w:rFonts w:ascii="Arial" w:hAnsi="Arial"/>
          <w:b/>
          <w:bCs/>
          <w:i/>
          <w:sz w:val="24"/>
          <w:szCs w:val="24"/>
        </w:rPr>
      </w:pPr>
      <w:r w:rsidRPr="003908B4">
        <w:rPr>
          <w:rFonts w:ascii="Arial" w:hAnsi="Arial"/>
          <w:b/>
          <w:bCs/>
          <w:i/>
          <w:sz w:val="24"/>
          <w:szCs w:val="24"/>
        </w:rPr>
        <w:t>Resources:</w:t>
      </w:r>
    </w:p>
    <w:p w:rsidR="003908B4" w:rsidRDefault="003908B4" w:rsidP="00797F53">
      <w:pPr>
        <w:spacing w:after="0"/>
        <w:rPr>
          <w:rFonts w:ascii="Arial" w:hAnsi="Arial"/>
          <w:bCs/>
          <w:sz w:val="24"/>
          <w:szCs w:val="24"/>
        </w:rPr>
      </w:pPr>
    </w:p>
    <w:p w:rsidR="003908B4" w:rsidRDefault="003908B4" w:rsidP="003908B4">
      <w:pPr>
        <w:numPr>
          <w:ilvl w:val="0"/>
          <w:numId w:val="13"/>
        </w:numPr>
        <w:spacing w:after="0"/>
        <w:rPr>
          <w:rFonts w:ascii="Arial" w:hAnsi="Arial"/>
          <w:bCs/>
          <w:sz w:val="24"/>
          <w:szCs w:val="24"/>
        </w:rPr>
      </w:pPr>
      <w:r>
        <w:rPr>
          <w:rFonts w:ascii="Arial" w:hAnsi="Arial"/>
          <w:bCs/>
          <w:sz w:val="24"/>
          <w:szCs w:val="24"/>
        </w:rPr>
        <w:t>Training handouts on 1-2-1s and Listening Campaigns</w:t>
      </w:r>
    </w:p>
    <w:p w:rsidR="00797F53" w:rsidRDefault="003908B4" w:rsidP="003908B4">
      <w:pPr>
        <w:numPr>
          <w:ilvl w:val="0"/>
          <w:numId w:val="13"/>
        </w:numPr>
        <w:spacing w:after="0"/>
        <w:rPr>
          <w:rFonts w:ascii="Arial" w:hAnsi="Arial"/>
          <w:bCs/>
          <w:sz w:val="24"/>
          <w:szCs w:val="24"/>
        </w:rPr>
      </w:pPr>
      <w:r>
        <w:rPr>
          <w:rFonts w:ascii="Arial" w:hAnsi="Arial"/>
          <w:bCs/>
          <w:sz w:val="24"/>
          <w:szCs w:val="24"/>
        </w:rPr>
        <w:t>Forms</w:t>
      </w:r>
      <w:r w:rsidR="00BD79B6">
        <w:rPr>
          <w:rFonts w:ascii="Arial" w:hAnsi="Arial"/>
          <w:bCs/>
          <w:sz w:val="24"/>
          <w:szCs w:val="24"/>
        </w:rPr>
        <w:t>*</w:t>
      </w:r>
      <w:r w:rsidR="00BD79B6" w:rsidRPr="00BD79B6">
        <w:rPr>
          <w:rFonts w:ascii="Arial" w:hAnsi="Arial"/>
          <w:b/>
          <w:bCs/>
          <w:sz w:val="24"/>
          <w:szCs w:val="24"/>
        </w:rPr>
        <w:t>*</w:t>
      </w:r>
      <w:r w:rsidR="00FF6559">
        <w:rPr>
          <w:rFonts w:ascii="Arial" w:hAnsi="Arial"/>
          <w:bCs/>
          <w:sz w:val="24"/>
          <w:szCs w:val="24"/>
        </w:rPr>
        <w:t>: P</w:t>
      </w:r>
      <w:r>
        <w:rPr>
          <w:rFonts w:ascii="Arial" w:hAnsi="Arial"/>
          <w:bCs/>
          <w:sz w:val="24"/>
          <w:szCs w:val="24"/>
        </w:rPr>
        <w:t>lease feel free to adapt these forms</w:t>
      </w:r>
      <w:r w:rsidR="00797F53" w:rsidRPr="00797F53">
        <w:rPr>
          <w:rFonts w:ascii="Arial" w:hAnsi="Arial"/>
          <w:bCs/>
          <w:sz w:val="24"/>
          <w:szCs w:val="24"/>
        </w:rPr>
        <w:t xml:space="preserve"> for use in collect</w:t>
      </w:r>
      <w:r w:rsidR="0051107D">
        <w:rPr>
          <w:rFonts w:ascii="Arial" w:hAnsi="Arial"/>
          <w:bCs/>
          <w:sz w:val="24"/>
          <w:szCs w:val="24"/>
        </w:rPr>
        <w:t xml:space="preserve">ing and collating </w:t>
      </w:r>
      <w:r w:rsidR="00FF6559">
        <w:rPr>
          <w:rFonts w:ascii="Arial" w:hAnsi="Arial"/>
          <w:bCs/>
          <w:sz w:val="24"/>
          <w:szCs w:val="24"/>
        </w:rPr>
        <w:t xml:space="preserve">the </w:t>
      </w:r>
      <w:r w:rsidR="0051107D">
        <w:rPr>
          <w:rFonts w:ascii="Arial" w:hAnsi="Arial"/>
          <w:bCs/>
          <w:sz w:val="24"/>
          <w:szCs w:val="24"/>
        </w:rPr>
        <w:t>results of your Listening C</w:t>
      </w:r>
      <w:r w:rsidR="00797F53" w:rsidRPr="00797F53">
        <w:rPr>
          <w:rFonts w:ascii="Arial" w:hAnsi="Arial"/>
          <w:bCs/>
          <w:sz w:val="24"/>
          <w:szCs w:val="24"/>
        </w:rPr>
        <w:t>ampaign.</w:t>
      </w:r>
    </w:p>
    <w:p w:rsidR="003908B4" w:rsidRPr="003908B4" w:rsidRDefault="003908B4" w:rsidP="003908B4">
      <w:pPr>
        <w:numPr>
          <w:ilvl w:val="0"/>
          <w:numId w:val="14"/>
        </w:numPr>
        <w:spacing w:after="0"/>
        <w:rPr>
          <w:rFonts w:ascii="Arial" w:hAnsi="Arial"/>
          <w:bCs/>
          <w:sz w:val="24"/>
          <w:szCs w:val="24"/>
        </w:rPr>
      </w:pPr>
      <w:r w:rsidRPr="003908B4">
        <w:rPr>
          <w:rFonts w:ascii="Arial" w:hAnsi="Arial"/>
          <w:bCs/>
          <w:sz w:val="24"/>
          <w:szCs w:val="24"/>
        </w:rPr>
        <w:t>Form A: For recording one-to-one or group interviews</w:t>
      </w:r>
    </w:p>
    <w:p w:rsidR="003908B4" w:rsidRPr="003908B4" w:rsidRDefault="003908B4" w:rsidP="003908B4">
      <w:pPr>
        <w:numPr>
          <w:ilvl w:val="0"/>
          <w:numId w:val="14"/>
        </w:numPr>
        <w:spacing w:after="0"/>
        <w:rPr>
          <w:rFonts w:ascii="Arial" w:hAnsi="Arial"/>
          <w:bCs/>
          <w:sz w:val="24"/>
          <w:szCs w:val="24"/>
          <w:lang w:val="en-US"/>
        </w:rPr>
      </w:pPr>
      <w:r w:rsidRPr="003908B4">
        <w:rPr>
          <w:rFonts w:ascii="Arial" w:hAnsi="Arial"/>
          <w:bCs/>
          <w:sz w:val="24"/>
          <w:szCs w:val="24"/>
          <w:lang w:val="en-US"/>
        </w:rPr>
        <w:t>Form B: For recording the results of one-to-one or group interviews</w:t>
      </w:r>
    </w:p>
    <w:p w:rsidR="003908B4" w:rsidRDefault="003908B4" w:rsidP="003908B4">
      <w:pPr>
        <w:numPr>
          <w:ilvl w:val="0"/>
          <w:numId w:val="14"/>
        </w:numPr>
        <w:spacing w:after="0"/>
        <w:rPr>
          <w:rFonts w:ascii="Arial" w:hAnsi="Arial"/>
          <w:bCs/>
          <w:sz w:val="24"/>
          <w:szCs w:val="24"/>
        </w:rPr>
      </w:pPr>
      <w:r w:rsidRPr="003908B4">
        <w:rPr>
          <w:rFonts w:ascii="Arial" w:hAnsi="Arial"/>
          <w:bCs/>
          <w:sz w:val="24"/>
          <w:szCs w:val="24"/>
        </w:rPr>
        <w:t>Form C: For recording the interviewer’s reflections</w:t>
      </w:r>
    </w:p>
    <w:p w:rsidR="009A7F3C" w:rsidRDefault="009A7F3C" w:rsidP="009A7F3C">
      <w:pPr>
        <w:numPr>
          <w:ilvl w:val="0"/>
          <w:numId w:val="14"/>
        </w:numPr>
        <w:spacing w:after="0"/>
        <w:ind w:hanging="1156"/>
        <w:rPr>
          <w:rFonts w:ascii="Arial" w:hAnsi="Arial"/>
          <w:bCs/>
          <w:sz w:val="24"/>
          <w:szCs w:val="24"/>
        </w:rPr>
      </w:pPr>
      <w:r>
        <w:rPr>
          <w:rFonts w:ascii="Arial" w:hAnsi="Arial"/>
          <w:bCs/>
          <w:sz w:val="24"/>
          <w:szCs w:val="24"/>
        </w:rPr>
        <w:t>Please feel free to contact Matt, Liz or Dina if you have any questions.</w:t>
      </w:r>
    </w:p>
    <w:p w:rsidR="003908B4" w:rsidRDefault="003908B4" w:rsidP="00797F53">
      <w:pPr>
        <w:spacing w:after="0"/>
        <w:rPr>
          <w:rFonts w:ascii="Arial" w:hAnsi="Arial"/>
          <w:bCs/>
          <w:sz w:val="24"/>
          <w:szCs w:val="24"/>
        </w:rPr>
      </w:pPr>
    </w:p>
    <w:p w:rsidR="003908B4" w:rsidRDefault="003908B4" w:rsidP="00797F53">
      <w:pPr>
        <w:spacing w:after="0"/>
        <w:rPr>
          <w:rFonts w:ascii="Arial" w:hAnsi="Arial"/>
          <w:b/>
          <w:bCs/>
          <w:i/>
          <w:sz w:val="24"/>
          <w:szCs w:val="24"/>
        </w:rPr>
      </w:pPr>
      <w:r>
        <w:rPr>
          <w:rFonts w:ascii="Arial" w:hAnsi="Arial"/>
          <w:b/>
          <w:bCs/>
          <w:i/>
          <w:sz w:val="24"/>
          <w:szCs w:val="24"/>
        </w:rPr>
        <w:t>Homework outcome:</w:t>
      </w:r>
    </w:p>
    <w:p w:rsidR="00235AD8" w:rsidRDefault="00235AD8" w:rsidP="00797F53">
      <w:pPr>
        <w:spacing w:after="0"/>
        <w:rPr>
          <w:rFonts w:ascii="Arial" w:hAnsi="Arial"/>
          <w:b/>
          <w:bCs/>
          <w:i/>
          <w:sz w:val="24"/>
          <w:szCs w:val="24"/>
        </w:rPr>
      </w:pPr>
    </w:p>
    <w:p w:rsidR="00FF6559" w:rsidRDefault="003908B4" w:rsidP="00797F53">
      <w:pPr>
        <w:spacing w:after="0"/>
        <w:rPr>
          <w:rFonts w:ascii="Arial" w:hAnsi="Arial"/>
          <w:bCs/>
          <w:sz w:val="24"/>
          <w:szCs w:val="24"/>
        </w:rPr>
      </w:pPr>
      <w:r>
        <w:rPr>
          <w:rFonts w:ascii="Arial" w:hAnsi="Arial"/>
          <w:bCs/>
          <w:sz w:val="24"/>
          <w:szCs w:val="24"/>
        </w:rPr>
        <w:t xml:space="preserve">Using what you have learned doing 1-2-1s and your Listening </w:t>
      </w:r>
      <w:proofErr w:type="gramStart"/>
      <w:r>
        <w:rPr>
          <w:rFonts w:ascii="Arial" w:hAnsi="Arial"/>
          <w:bCs/>
          <w:sz w:val="24"/>
          <w:szCs w:val="24"/>
        </w:rPr>
        <w:t>Campaign,</w:t>
      </w:r>
      <w:proofErr w:type="gramEnd"/>
      <w:r>
        <w:rPr>
          <w:rFonts w:ascii="Arial" w:hAnsi="Arial"/>
          <w:bCs/>
          <w:sz w:val="24"/>
          <w:szCs w:val="24"/>
        </w:rPr>
        <w:t xml:space="preserve"> write up a list of actions that you would like your community to implement.</w:t>
      </w:r>
    </w:p>
    <w:p w:rsidR="00735B3F" w:rsidRDefault="00735B3F" w:rsidP="00797F53">
      <w:pPr>
        <w:spacing w:after="0"/>
        <w:rPr>
          <w:rFonts w:ascii="Arial" w:hAnsi="Arial"/>
          <w:bCs/>
          <w:sz w:val="24"/>
          <w:szCs w:val="24"/>
        </w:rPr>
      </w:pPr>
    </w:p>
    <w:p w:rsidR="00735B3F" w:rsidRDefault="00FF6559" w:rsidP="00797F53">
      <w:pPr>
        <w:spacing w:after="0"/>
        <w:rPr>
          <w:rFonts w:ascii="Arial" w:hAnsi="Arial"/>
          <w:bCs/>
          <w:sz w:val="24"/>
          <w:szCs w:val="24"/>
        </w:rPr>
      </w:pPr>
      <w:r>
        <w:rPr>
          <w:rFonts w:ascii="Arial" w:hAnsi="Arial"/>
          <w:bCs/>
          <w:sz w:val="24"/>
          <w:szCs w:val="24"/>
        </w:rPr>
        <w:t>This Action Plan w</w:t>
      </w:r>
      <w:r w:rsidR="00735B3F">
        <w:rPr>
          <w:rFonts w:ascii="Arial" w:hAnsi="Arial"/>
          <w:bCs/>
          <w:sz w:val="24"/>
          <w:szCs w:val="24"/>
        </w:rPr>
        <w:t xml:space="preserve">ill serve as the implementation </w:t>
      </w:r>
      <w:r>
        <w:rPr>
          <w:rFonts w:ascii="Arial" w:hAnsi="Arial"/>
          <w:bCs/>
          <w:sz w:val="24"/>
          <w:szCs w:val="24"/>
        </w:rPr>
        <w:t>p</w:t>
      </w:r>
      <w:r w:rsidRPr="00FF6559">
        <w:rPr>
          <w:rFonts w:ascii="Arial" w:hAnsi="Arial"/>
          <w:bCs/>
          <w:sz w:val="24"/>
          <w:szCs w:val="24"/>
        </w:rPr>
        <w:t xml:space="preserve">roject </w:t>
      </w:r>
      <w:r>
        <w:rPr>
          <w:rFonts w:ascii="Arial" w:hAnsi="Arial"/>
          <w:bCs/>
          <w:sz w:val="24"/>
          <w:szCs w:val="24"/>
        </w:rPr>
        <w:t>for w</w:t>
      </w:r>
      <w:r w:rsidRPr="00FF6559">
        <w:rPr>
          <w:rFonts w:ascii="Arial" w:hAnsi="Arial"/>
          <w:bCs/>
          <w:sz w:val="24"/>
          <w:szCs w:val="24"/>
        </w:rPr>
        <w:t xml:space="preserve">orking </w:t>
      </w:r>
      <w:r>
        <w:rPr>
          <w:rFonts w:ascii="Arial" w:hAnsi="Arial"/>
          <w:bCs/>
          <w:sz w:val="24"/>
          <w:szCs w:val="24"/>
        </w:rPr>
        <w:t>with v</w:t>
      </w:r>
      <w:r w:rsidRPr="00FF6559">
        <w:rPr>
          <w:rFonts w:ascii="Arial" w:hAnsi="Arial"/>
          <w:bCs/>
          <w:sz w:val="24"/>
          <w:szCs w:val="24"/>
        </w:rPr>
        <w:t xml:space="preserve">olunteers in </w:t>
      </w:r>
      <w:r>
        <w:rPr>
          <w:rFonts w:ascii="Arial" w:hAnsi="Arial"/>
          <w:bCs/>
          <w:sz w:val="24"/>
          <w:szCs w:val="24"/>
        </w:rPr>
        <w:t>your c</w:t>
      </w:r>
      <w:r w:rsidRPr="00FF6559">
        <w:rPr>
          <w:rFonts w:ascii="Arial" w:hAnsi="Arial"/>
          <w:bCs/>
          <w:sz w:val="24"/>
          <w:szCs w:val="24"/>
        </w:rPr>
        <w:t>ommunity</w:t>
      </w:r>
      <w:r w:rsidR="00735B3F">
        <w:rPr>
          <w:rFonts w:ascii="Arial" w:hAnsi="Arial"/>
          <w:bCs/>
          <w:sz w:val="24"/>
          <w:szCs w:val="24"/>
        </w:rPr>
        <w:t xml:space="preserve">, a key focus for our learning. </w:t>
      </w:r>
    </w:p>
    <w:p w:rsidR="00735B3F" w:rsidRDefault="00735B3F" w:rsidP="00797F53">
      <w:pPr>
        <w:spacing w:after="0"/>
        <w:rPr>
          <w:rFonts w:ascii="Arial" w:hAnsi="Arial"/>
          <w:bCs/>
          <w:sz w:val="24"/>
          <w:szCs w:val="24"/>
        </w:rPr>
      </w:pPr>
    </w:p>
    <w:p w:rsidR="00735B3F" w:rsidRDefault="00735B3F" w:rsidP="00735B3F">
      <w:pPr>
        <w:spacing w:after="0"/>
        <w:rPr>
          <w:rFonts w:ascii="Arial" w:hAnsi="Arial"/>
          <w:bCs/>
          <w:sz w:val="24"/>
          <w:szCs w:val="24"/>
        </w:rPr>
      </w:pPr>
      <w:r>
        <w:rPr>
          <w:rFonts w:ascii="Arial" w:hAnsi="Arial"/>
          <w:bCs/>
          <w:sz w:val="24"/>
          <w:szCs w:val="24"/>
        </w:rPr>
        <w:t>Please be prepared to hand in your written report and to discuss its key points at our next meeting. See Form D for a sample style to use/adapt for your report.</w:t>
      </w:r>
    </w:p>
    <w:p w:rsidR="00BD79B6" w:rsidRDefault="00BD79B6" w:rsidP="00735B3F">
      <w:pPr>
        <w:spacing w:after="0"/>
        <w:rPr>
          <w:rFonts w:ascii="Arial" w:hAnsi="Arial"/>
          <w:bCs/>
          <w:sz w:val="24"/>
          <w:szCs w:val="24"/>
        </w:rPr>
      </w:pPr>
    </w:p>
    <w:p w:rsidR="00BD79B6" w:rsidRDefault="00BD79B6" w:rsidP="00735B3F">
      <w:pPr>
        <w:spacing w:after="0"/>
        <w:rPr>
          <w:rFonts w:ascii="Arial" w:hAnsi="Arial"/>
          <w:bCs/>
          <w:sz w:val="24"/>
          <w:szCs w:val="24"/>
        </w:rPr>
      </w:pPr>
      <w:r w:rsidRPr="00BD79B6">
        <w:rPr>
          <w:rFonts w:ascii="Arial" w:hAnsi="Arial"/>
          <w:b/>
          <w:bCs/>
          <w:sz w:val="24"/>
          <w:szCs w:val="24"/>
        </w:rPr>
        <w:t>*</w:t>
      </w:r>
      <w:r>
        <w:rPr>
          <w:rFonts w:ascii="Arial" w:hAnsi="Arial"/>
          <w:b/>
          <w:bCs/>
          <w:sz w:val="24"/>
          <w:szCs w:val="24"/>
        </w:rPr>
        <w:t>*</w:t>
      </w:r>
      <w:r w:rsidRPr="00BD79B6">
        <w:rPr>
          <w:rFonts w:ascii="Arial" w:hAnsi="Arial"/>
          <w:b/>
          <w:bCs/>
          <w:sz w:val="24"/>
          <w:szCs w:val="24"/>
        </w:rPr>
        <w:t xml:space="preserve"> </w:t>
      </w:r>
      <w:r>
        <w:rPr>
          <w:rFonts w:ascii="Arial" w:hAnsi="Arial"/>
          <w:bCs/>
          <w:sz w:val="24"/>
          <w:szCs w:val="24"/>
        </w:rPr>
        <w:t>Forms – handed out at Brussels meeting. For copies, please contact Liz or Dina.</w:t>
      </w:r>
    </w:p>
    <w:p w:rsidR="00FF6559" w:rsidRPr="00FF6559" w:rsidRDefault="00FF6559" w:rsidP="00797F53">
      <w:pPr>
        <w:spacing w:after="0"/>
        <w:rPr>
          <w:rFonts w:ascii="Arial" w:hAnsi="Arial"/>
          <w:bCs/>
          <w:sz w:val="24"/>
          <w:szCs w:val="24"/>
        </w:rPr>
      </w:pPr>
    </w:p>
    <w:p w:rsidR="00797F53" w:rsidRDefault="00797F53" w:rsidP="00797F53">
      <w:pPr>
        <w:spacing w:after="0"/>
        <w:rPr>
          <w:rFonts w:ascii="Arial" w:hAnsi="Arial"/>
          <w:bCs/>
          <w:sz w:val="32"/>
          <w:szCs w:val="32"/>
        </w:rPr>
      </w:pPr>
    </w:p>
    <w:p w:rsidR="003908B4" w:rsidRDefault="003908B4" w:rsidP="00797F53">
      <w:pPr>
        <w:spacing w:after="0"/>
        <w:rPr>
          <w:rFonts w:ascii="Arial" w:hAnsi="Arial"/>
          <w:bCs/>
          <w:sz w:val="32"/>
          <w:szCs w:val="32"/>
        </w:rPr>
      </w:pPr>
    </w:p>
    <w:p w:rsidR="00FF6559" w:rsidRPr="00797F53" w:rsidRDefault="00797F53" w:rsidP="00BD79B6">
      <w:pPr>
        <w:rPr>
          <w:rFonts w:ascii="Arial" w:eastAsia="Times New Roman" w:hAnsi="Arial"/>
          <w:sz w:val="18"/>
          <w:szCs w:val="18"/>
          <w:lang w:val="en-US"/>
        </w:rPr>
      </w:pPr>
      <w:r>
        <w:rPr>
          <w:rFonts w:ascii="Arial" w:hAnsi="Arial"/>
          <w:b/>
        </w:rPr>
        <w:br w:type="page"/>
      </w:r>
      <w:r w:rsidR="00BD79B6" w:rsidRPr="00797F53">
        <w:rPr>
          <w:rFonts w:ascii="Arial" w:eastAsia="Times New Roman" w:hAnsi="Arial"/>
          <w:sz w:val="18"/>
          <w:szCs w:val="18"/>
          <w:lang w:val="en-US"/>
        </w:rPr>
        <w:lastRenderedPageBreak/>
        <w:t xml:space="preserve"> </w:t>
      </w:r>
    </w:p>
    <w:p w:rsidR="00797F53" w:rsidRDefault="00BD79B6" w:rsidP="00BD79B6">
      <w:pPr>
        <w:spacing w:after="0"/>
        <w:jc w:val="center"/>
        <w:rPr>
          <w:rFonts w:ascii="Arial" w:hAnsi="Arial"/>
          <w:b/>
          <w:bCs/>
          <w:sz w:val="32"/>
          <w:szCs w:val="32"/>
        </w:rPr>
      </w:pPr>
      <w:r>
        <w:rPr>
          <w:rFonts w:ascii="Arial" w:hAnsi="Arial"/>
          <w:b/>
          <w:bCs/>
          <w:sz w:val="36"/>
          <w:szCs w:val="36"/>
        </w:rPr>
        <w:t xml:space="preserve">Listening Campaigns: </w:t>
      </w:r>
      <w:r>
        <w:rPr>
          <w:rFonts w:ascii="Arial" w:hAnsi="Arial"/>
          <w:b/>
          <w:bCs/>
          <w:sz w:val="32"/>
          <w:szCs w:val="32"/>
        </w:rPr>
        <w:t>Feedback &amp; Sharing</w:t>
      </w:r>
    </w:p>
    <w:p w:rsidR="00BD79B6" w:rsidRDefault="00BD79B6" w:rsidP="00BD79B6">
      <w:pPr>
        <w:spacing w:after="0"/>
        <w:jc w:val="center"/>
        <w:rPr>
          <w:rFonts w:ascii="Arial" w:hAnsi="Arial"/>
          <w:b/>
          <w:bCs/>
          <w:sz w:val="32"/>
          <w:szCs w:val="32"/>
        </w:rPr>
      </w:pPr>
    </w:p>
    <w:p w:rsidR="00BD79B6" w:rsidRDefault="00BD79B6" w:rsidP="00BD79B6">
      <w:pPr>
        <w:spacing w:after="0"/>
        <w:jc w:val="center"/>
        <w:rPr>
          <w:rFonts w:ascii="Arial" w:hAnsi="Arial"/>
          <w:b/>
          <w:bCs/>
          <w:sz w:val="32"/>
          <w:szCs w:val="32"/>
        </w:rPr>
      </w:pPr>
    </w:p>
    <w:p w:rsidR="00BD79B6" w:rsidRPr="00BD79B6" w:rsidRDefault="00C014C4" w:rsidP="00BD79B6">
      <w:pPr>
        <w:spacing w:after="0"/>
        <w:rPr>
          <w:rFonts w:ascii="Arial" w:hAnsi="Arial"/>
          <w:bCs/>
          <w:sz w:val="32"/>
          <w:szCs w:val="32"/>
        </w:rPr>
      </w:pPr>
      <w:r>
        <w:rPr>
          <w:rFonts w:ascii="Arial" w:hAnsi="Arial"/>
          <w:bCs/>
          <w:sz w:val="32"/>
          <w:szCs w:val="32"/>
        </w:rPr>
        <w:t>Break up into small groups. Then p</w:t>
      </w:r>
      <w:r w:rsidR="00BD79B6" w:rsidRPr="00BD79B6">
        <w:rPr>
          <w:rFonts w:ascii="Arial" w:hAnsi="Arial"/>
          <w:bCs/>
          <w:sz w:val="32"/>
          <w:szCs w:val="32"/>
        </w:rPr>
        <w:t>lease share your experiences from the listening campaign you conducted. You can use the following points to guide you, but feel free to take the conversation in any relevant direction.</w:t>
      </w:r>
    </w:p>
    <w:p w:rsidR="00BD79B6" w:rsidRPr="00BD79B6" w:rsidRDefault="00BD79B6" w:rsidP="00BD79B6">
      <w:pPr>
        <w:spacing w:after="0"/>
        <w:rPr>
          <w:rFonts w:ascii="Arial" w:hAnsi="Arial"/>
          <w:bCs/>
          <w:sz w:val="32"/>
          <w:szCs w:val="32"/>
        </w:rPr>
      </w:pPr>
      <w:r w:rsidRPr="00BD79B6">
        <w:rPr>
          <w:rFonts w:ascii="Arial" w:hAnsi="Arial"/>
          <w:bCs/>
          <w:sz w:val="32"/>
          <w:szCs w:val="32"/>
        </w:rPr>
        <w:t> </w:t>
      </w:r>
    </w:p>
    <w:p w:rsidR="00BD79B6" w:rsidRPr="00BD79B6" w:rsidRDefault="00BD79B6" w:rsidP="00BD79B6">
      <w:pPr>
        <w:spacing w:after="0"/>
        <w:rPr>
          <w:rFonts w:ascii="Arial" w:hAnsi="Arial"/>
          <w:bCs/>
          <w:sz w:val="32"/>
          <w:szCs w:val="32"/>
        </w:rPr>
      </w:pPr>
      <w:r w:rsidRPr="00BD79B6">
        <w:rPr>
          <w:rFonts w:ascii="Arial" w:hAnsi="Arial"/>
          <w:bCs/>
          <w:sz w:val="32"/>
          <w:szCs w:val="32"/>
        </w:rPr>
        <w:t>1.</w:t>
      </w:r>
      <w:r w:rsidR="00B50811">
        <w:rPr>
          <w:rFonts w:ascii="Arial" w:hAnsi="Arial"/>
          <w:bCs/>
          <w:sz w:val="32"/>
          <w:szCs w:val="32"/>
        </w:rPr>
        <w:t xml:space="preserve"> </w:t>
      </w:r>
      <w:r w:rsidRPr="00BD79B6">
        <w:rPr>
          <w:rFonts w:ascii="Arial" w:hAnsi="Arial"/>
          <w:bCs/>
          <w:sz w:val="32"/>
          <w:szCs w:val="32"/>
        </w:rPr>
        <w:t>What common issues came up? What issues do people in your community care about?</w:t>
      </w:r>
    </w:p>
    <w:p w:rsidR="00BD79B6" w:rsidRPr="00BD79B6" w:rsidRDefault="00BD79B6" w:rsidP="00BD79B6">
      <w:pPr>
        <w:spacing w:after="0"/>
        <w:rPr>
          <w:rFonts w:ascii="Arial" w:hAnsi="Arial"/>
          <w:bCs/>
          <w:sz w:val="32"/>
          <w:szCs w:val="32"/>
        </w:rPr>
      </w:pPr>
      <w:r w:rsidRPr="00BD79B6">
        <w:rPr>
          <w:rFonts w:ascii="Arial" w:hAnsi="Arial"/>
          <w:bCs/>
          <w:sz w:val="32"/>
          <w:szCs w:val="32"/>
        </w:rPr>
        <w:t> </w:t>
      </w:r>
    </w:p>
    <w:p w:rsidR="00BD79B6" w:rsidRPr="00BD79B6" w:rsidRDefault="00B50811" w:rsidP="00BD79B6">
      <w:pPr>
        <w:spacing w:after="0"/>
        <w:rPr>
          <w:rFonts w:ascii="Arial" w:hAnsi="Arial"/>
          <w:bCs/>
          <w:sz w:val="32"/>
          <w:szCs w:val="32"/>
        </w:rPr>
      </w:pPr>
      <w:r>
        <w:rPr>
          <w:rFonts w:ascii="Arial" w:hAnsi="Arial"/>
          <w:bCs/>
          <w:sz w:val="32"/>
          <w:szCs w:val="32"/>
        </w:rPr>
        <w:t>2</w:t>
      </w:r>
      <w:r w:rsidR="00BD79B6" w:rsidRPr="00BD79B6">
        <w:rPr>
          <w:rFonts w:ascii="Arial" w:hAnsi="Arial"/>
          <w:bCs/>
          <w:sz w:val="32"/>
          <w:szCs w:val="32"/>
        </w:rPr>
        <w:t xml:space="preserve">. </w:t>
      </w:r>
      <w:proofErr w:type="gramStart"/>
      <w:r w:rsidR="00BD79B6" w:rsidRPr="00BD79B6">
        <w:rPr>
          <w:rFonts w:ascii="Arial" w:hAnsi="Arial"/>
          <w:bCs/>
          <w:sz w:val="32"/>
          <w:szCs w:val="32"/>
        </w:rPr>
        <w:t>Did</w:t>
      </w:r>
      <w:proofErr w:type="gramEnd"/>
      <w:r w:rsidR="00BD79B6" w:rsidRPr="00BD79B6">
        <w:rPr>
          <w:rFonts w:ascii="Arial" w:hAnsi="Arial"/>
          <w:bCs/>
          <w:sz w:val="32"/>
          <w:szCs w:val="32"/>
        </w:rPr>
        <w:t xml:space="preserve"> you run 1-2-1s, group meetings or both? What were the benefits and drawbacks of each?</w:t>
      </w:r>
    </w:p>
    <w:p w:rsidR="00BD79B6" w:rsidRPr="00BD79B6" w:rsidRDefault="00BD79B6" w:rsidP="00BD79B6">
      <w:pPr>
        <w:spacing w:after="0"/>
        <w:rPr>
          <w:rFonts w:ascii="Arial" w:hAnsi="Arial"/>
          <w:bCs/>
          <w:sz w:val="32"/>
          <w:szCs w:val="32"/>
        </w:rPr>
      </w:pPr>
      <w:r w:rsidRPr="00BD79B6">
        <w:rPr>
          <w:rFonts w:ascii="Arial" w:hAnsi="Arial"/>
          <w:bCs/>
          <w:sz w:val="32"/>
          <w:szCs w:val="32"/>
        </w:rPr>
        <w:t> </w:t>
      </w:r>
    </w:p>
    <w:p w:rsidR="00BD79B6" w:rsidRPr="00BD79B6" w:rsidRDefault="00B50811" w:rsidP="00BD79B6">
      <w:pPr>
        <w:spacing w:after="0"/>
        <w:rPr>
          <w:rFonts w:ascii="Arial" w:hAnsi="Arial"/>
          <w:bCs/>
          <w:sz w:val="32"/>
          <w:szCs w:val="32"/>
        </w:rPr>
      </w:pPr>
      <w:r>
        <w:rPr>
          <w:rFonts w:ascii="Arial" w:hAnsi="Arial"/>
          <w:bCs/>
          <w:sz w:val="32"/>
          <w:szCs w:val="32"/>
        </w:rPr>
        <w:t>3</w:t>
      </w:r>
      <w:r w:rsidR="00BD79B6" w:rsidRPr="00BD79B6">
        <w:rPr>
          <w:rFonts w:ascii="Arial" w:hAnsi="Arial"/>
          <w:bCs/>
          <w:sz w:val="32"/>
          <w:szCs w:val="32"/>
        </w:rPr>
        <w:t>. What was positive about the experience of running a listening campaign?</w:t>
      </w:r>
    </w:p>
    <w:p w:rsidR="00BD79B6" w:rsidRPr="00BD79B6" w:rsidRDefault="00BD79B6" w:rsidP="00BD79B6">
      <w:pPr>
        <w:spacing w:after="0"/>
        <w:rPr>
          <w:rFonts w:ascii="Arial" w:hAnsi="Arial"/>
          <w:bCs/>
          <w:sz w:val="32"/>
          <w:szCs w:val="32"/>
        </w:rPr>
      </w:pPr>
      <w:r w:rsidRPr="00BD79B6">
        <w:rPr>
          <w:rFonts w:ascii="Arial" w:hAnsi="Arial"/>
          <w:bCs/>
          <w:sz w:val="32"/>
          <w:szCs w:val="32"/>
        </w:rPr>
        <w:t> </w:t>
      </w:r>
    </w:p>
    <w:p w:rsidR="00BD79B6" w:rsidRDefault="00B50811" w:rsidP="00BD79B6">
      <w:pPr>
        <w:spacing w:after="0"/>
        <w:rPr>
          <w:rFonts w:ascii="Arial" w:hAnsi="Arial"/>
          <w:bCs/>
          <w:sz w:val="32"/>
          <w:szCs w:val="32"/>
        </w:rPr>
      </w:pPr>
      <w:r>
        <w:rPr>
          <w:rFonts w:ascii="Arial" w:hAnsi="Arial"/>
          <w:bCs/>
          <w:sz w:val="32"/>
          <w:szCs w:val="32"/>
        </w:rPr>
        <w:t>4</w:t>
      </w:r>
      <w:r w:rsidR="00BD79B6" w:rsidRPr="00BD79B6">
        <w:rPr>
          <w:rFonts w:ascii="Arial" w:hAnsi="Arial"/>
          <w:bCs/>
          <w:sz w:val="32"/>
          <w:szCs w:val="32"/>
        </w:rPr>
        <w:t>. What was challenging about the experience? How would you improve it next time?</w:t>
      </w:r>
    </w:p>
    <w:p w:rsidR="00B50811" w:rsidRDefault="00B50811" w:rsidP="00BD79B6">
      <w:pPr>
        <w:spacing w:after="0"/>
        <w:rPr>
          <w:rFonts w:ascii="Arial" w:hAnsi="Arial"/>
          <w:bCs/>
          <w:sz w:val="32"/>
          <w:szCs w:val="32"/>
        </w:rPr>
      </w:pPr>
    </w:p>
    <w:p w:rsidR="00B50811" w:rsidRPr="00BD79B6" w:rsidRDefault="00B50811" w:rsidP="00BD79B6">
      <w:pPr>
        <w:spacing w:after="0"/>
        <w:rPr>
          <w:rFonts w:ascii="Arial" w:hAnsi="Arial"/>
          <w:bCs/>
          <w:sz w:val="32"/>
          <w:szCs w:val="32"/>
        </w:rPr>
      </w:pPr>
      <w:r>
        <w:rPr>
          <w:rFonts w:ascii="Arial" w:hAnsi="Arial"/>
          <w:bCs/>
          <w:sz w:val="32"/>
          <w:szCs w:val="32"/>
        </w:rPr>
        <w:t>5. What did you learn that surprised you or that you did not know before doing the listening campaign? What did you learn that needs to be given more attention in your community?</w:t>
      </w:r>
    </w:p>
    <w:p w:rsidR="00BD79B6" w:rsidRPr="00BD79B6" w:rsidRDefault="00BD79B6" w:rsidP="00BD79B6">
      <w:pPr>
        <w:spacing w:after="0"/>
        <w:rPr>
          <w:rFonts w:ascii="Arial" w:hAnsi="Arial"/>
          <w:bCs/>
          <w:sz w:val="32"/>
          <w:szCs w:val="32"/>
        </w:rPr>
      </w:pPr>
      <w:r w:rsidRPr="00BD79B6">
        <w:rPr>
          <w:rFonts w:ascii="Arial" w:hAnsi="Arial"/>
          <w:bCs/>
          <w:sz w:val="32"/>
          <w:szCs w:val="32"/>
        </w:rPr>
        <w:t> </w:t>
      </w:r>
    </w:p>
    <w:p w:rsidR="00BD79B6" w:rsidRDefault="00B50811" w:rsidP="00BD79B6">
      <w:pPr>
        <w:spacing w:after="0"/>
        <w:rPr>
          <w:rFonts w:ascii="Arial" w:hAnsi="Arial"/>
          <w:bCs/>
          <w:sz w:val="32"/>
          <w:szCs w:val="32"/>
        </w:rPr>
      </w:pPr>
      <w:r>
        <w:rPr>
          <w:rFonts w:ascii="Arial" w:hAnsi="Arial"/>
          <w:bCs/>
          <w:sz w:val="32"/>
          <w:szCs w:val="32"/>
        </w:rPr>
        <w:t>6</w:t>
      </w:r>
      <w:r w:rsidR="00BD79B6" w:rsidRPr="00BD79B6">
        <w:rPr>
          <w:rFonts w:ascii="Arial" w:hAnsi="Arial"/>
          <w:bCs/>
          <w:sz w:val="32"/>
          <w:szCs w:val="32"/>
        </w:rPr>
        <w:t>. Share one action that you are planning as a result of a listening camp</w:t>
      </w:r>
      <w:r w:rsidR="00C014C4">
        <w:rPr>
          <w:rFonts w:ascii="Arial" w:hAnsi="Arial"/>
          <w:bCs/>
          <w:sz w:val="32"/>
          <w:szCs w:val="32"/>
        </w:rPr>
        <w:t>aign. It could be the issue you ha</w:t>
      </w:r>
      <w:r w:rsidR="00BD79B6" w:rsidRPr="00BD79B6">
        <w:rPr>
          <w:rFonts w:ascii="Arial" w:hAnsi="Arial"/>
          <w:bCs/>
          <w:sz w:val="32"/>
          <w:szCs w:val="32"/>
        </w:rPr>
        <w:t>ve chosen to work on, a person you want to develop as a leade</w:t>
      </w:r>
      <w:r w:rsidR="00C014C4">
        <w:rPr>
          <w:rFonts w:ascii="Arial" w:hAnsi="Arial"/>
          <w:bCs/>
          <w:sz w:val="32"/>
          <w:szCs w:val="32"/>
        </w:rPr>
        <w:t>r, an activity you want to run or something else.</w:t>
      </w:r>
    </w:p>
    <w:p w:rsidR="00B50811" w:rsidRDefault="00B50811" w:rsidP="00BD79B6">
      <w:pPr>
        <w:spacing w:after="0"/>
        <w:rPr>
          <w:rFonts w:ascii="Arial" w:hAnsi="Arial"/>
          <w:bCs/>
          <w:sz w:val="32"/>
          <w:szCs w:val="32"/>
        </w:rPr>
      </w:pPr>
    </w:p>
    <w:p w:rsidR="00B50811" w:rsidRPr="00BD79B6" w:rsidRDefault="00B50811" w:rsidP="00B50811">
      <w:pPr>
        <w:spacing w:after="0"/>
        <w:rPr>
          <w:rFonts w:ascii="Arial" w:hAnsi="Arial"/>
          <w:bCs/>
          <w:sz w:val="32"/>
          <w:szCs w:val="32"/>
        </w:rPr>
      </w:pPr>
      <w:r>
        <w:rPr>
          <w:rFonts w:ascii="Arial" w:hAnsi="Arial"/>
          <w:bCs/>
          <w:sz w:val="32"/>
          <w:szCs w:val="32"/>
        </w:rPr>
        <w:t>7. If there is time, then t</w:t>
      </w:r>
      <w:r w:rsidRPr="00BD79B6">
        <w:rPr>
          <w:rFonts w:ascii="Arial" w:hAnsi="Arial"/>
          <w:bCs/>
          <w:sz w:val="32"/>
          <w:szCs w:val="32"/>
        </w:rPr>
        <w:t>alk about some of the people you met with: who are they, what is their story, what do they care about, do they have lea</w:t>
      </w:r>
      <w:r>
        <w:rPr>
          <w:rFonts w:ascii="Arial" w:hAnsi="Arial"/>
          <w:bCs/>
          <w:sz w:val="32"/>
          <w:szCs w:val="32"/>
        </w:rPr>
        <w:t>dership potential?</w:t>
      </w:r>
    </w:p>
    <w:p w:rsidR="00B50811" w:rsidRPr="00BD79B6" w:rsidRDefault="00B50811" w:rsidP="00BD79B6">
      <w:pPr>
        <w:spacing w:after="0"/>
        <w:rPr>
          <w:rFonts w:ascii="Arial" w:hAnsi="Arial"/>
          <w:bCs/>
          <w:sz w:val="32"/>
          <w:szCs w:val="32"/>
        </w:rPr>
      </w:pPr>
    </w:p>
    <w:p w:rsidR="00BD79B6" w:rsidRPr="00797F53" w:rsidRDefault="00BD79B6" w:rsidP="00BD79B6">
      <w:pPr>
        <w:spacing w:after="0"/>
        <w:rPr>
          <w:rFonts w:ascii="Arial" w:hAnsi="Arial"/>
          <w:bCs/>
          <w:sz w:val="32"/>
          <w:szCs w:val="32"/>
        </w:rPr>
      </w:pPr>
    </w:p>
    <w:sectPr w:rsidR="00BD79B6" w:rsidRPr="00797F53" w:rsidSect="004810B9">
      <w:head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DD2" w:rsidRDefault="00437DD2" w:rsidP="004B1DE5">
      <w:pPr>
        <w:spacing w:after="0" w:line="240" w:lineRule="auto"/>
      </w:pPr>
      <w:r>
        <w:separator/>
      </w:r>
    </w:p>
  </w:endnote>
  <w:endnote w:type="continuationSeparator" w:id="0">
    <w:p w:rsidR="00437DD2" w:rsidRDefault="00437DD2" w:rsidP="004B1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DD2" w:rsidRDefault="00437DD2" w:rsidP="004B1DE5">
      <w:pPr>
        <w:spacing w:after="0" w:line="240" w:lineRule="auto"/>
      </w:pPr>
      <w:r>
        <w:separator/>
      </w:r>
    </w:p>
  </w:footnote>
  <w:footnote w:type="continuationSeparator" w:id="0">
    <w:p w:rsidR="00437DD2" w:rsidRDefault="00437DD2" w:rsidP="004B1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E5" w:rsidRPr="00E51877" w:rsidRDefault="00E51877" w:rsidP="00E51877">
    <w:pPr>
      <w:pStyle w:val="Header"/>
      <w:jc w:val="center"/>
      <w:rPr>
        <w:rFonts w:ascii="Arial" w:hAnsi="Arial"/>
        <w:b/>
        <w:bCs/>
        <w:i/>
        <w:iCs/>
        <w:color w:val="009BD2"/>
        <w:shd w:val="clear" w:color="auto" w:fill="FFFFFF"/>
        <w:lang w:val="en-US" w:eastAsia="en-GB"/>
      </w:rPr>
    </w:pPr>
    <w:r w:rsidRPr="00E51877">
      <w:rPr>
        <w:rFonts w:ascii="Arial" w:hAnsi="Arial"/>
        <w:b/>
        <w:bCs/>
        <w:i/>
        <w:iCs/>
        <w:color w:val="009BD2"/>
        <w:shd w:val="clear" w:color="auto" w:fill="FFFFFF"/>
        <w:lang w:val="en-US" w:eastAsia="en-GB"/>
      </w:rPr>
      <w:t>L.E.T Grundtvig Partnership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541"/>
    <w:multiLevelType w:val="hybridMultilevel"/>
    <w:tmpl w:val="E5DA96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22654"/>
    <w:multiLevelType w:val="multilevel"/>
    <w:tmpl w:val="039831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DAD2EC5"/>
    <w:multiLevelType w:val="hybridMultilevel"/>
    <w:tmpl w:val="08BC96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215D68"/>
    <w:multiLevelType w:val="hybridMultilevel"/>
    <w:tmpl w:val="5E2075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43042"/>
    <w:multiLevelType w:val="hybridMultilevel"/>
    <w:tmpl w:val="38E400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AD43AE"/>
    <w:multiLevelType w:val="hybridMultilevel"/>
    <w:tmpl w:val="57909D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E4750D"/>
    <w:multiLevelType w:val="hybridMultilevel"/>
    <w:tmpl w:val="68782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F3927"/>
    <w:multiLevelType w:val="hybridMultilevel"/>
    <w:tmpl w:val="95C0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F10EB"/>
    <w:multiLevelType w:val="hybridMultilevel"/>
    <w:tmpl w:val="5C6ADE5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20152"/>
    <w:multiLevelType w:val="hybridMultilevel"/>
    <w:tmpl w:val="8EF271E0"/>
    <w:lvl w:ilvl="0" w:tplc="199CE800">
      <w:start w:val="1"/>
      <w:numFmt w:val="decimal"/>
      <w:lvlText w:val="%1."/>
      <w:lvlJc w:val="left"/>
      <w:pPr>
        <w:tabs>
          <w:tab w:val="num" w:pos="720"/>
        </w:tabs>
        <w:ind w:left="720" w:hanging="360"/>
      </w:pPr>
    </w:lvl>
    <w:lvl w:ilvl="1" w:tplc="C518A826" w:tentative="1">
      <w:start w:val="1"/>
      <w:numFmt w:val="decimal"/>
      <w:lvlText w:val="%2."/>
      <w:lvlJc w:val="left"/>
      <w:pPr>
        <w:tabs>
          <w:tab w:val="num" w:pos="1440"/>
        </w:tabs>
        <w:ind w:left="1440" w:hanging="360"/>
      </w:pPr>
    </w:lvl>
    <w:lvl w:ilvl="2" w:tplc="6BECB0D8" w:tentative="1">
      <w:start w:val="1"/>
      <w:numFmt w:val="decimal"/>
      <w:lvlText w:val="%3."/>
      <w:lvlJc w:val="left"/>
      <w:pPr>
        <w:tabs>
          <w:tab w:val="num" w:pos="2160"/>
        </w:tabs>
        <w:ind w:left="2160" w:hanging="360"/>
      </w:pPr>
    </w:lvl>
    <w:lvl w:ilvl="3" w:tplc="02A26150" w:tentative="1">
      <w:start w:val="1"/>
      <w:numFmt w:val="decimal"/>
      <w:lvlText w:val="%4."/>
      <w:lvlJc w:val="left"/>
      <w:pPr>
        <w:tabs>
          <w:tab w:val="num" w:pos="2880"/>
        </w:tabs>
        <w:ind w:left="2880" w:hanging="360"/>
      </w:pPr>
    </w:lvl>
    <w:lvl w:ilvl="4" w:tplc="A01250A4" w:tentative="1">
      <w:start w:val="1"/>
      <w:numFmt w:val="decimal"/>
      <w:lvlText w:val="%5."/>
      <w:lvlJc w:val="left"/>
      <w:pPr>
        <w:tabs>
          <w:tab w:val="num" w:pos="3600"/>
        </w:tabs>
        <w:ind w:left="3600" w:hanging="360"/>
      </w:pPr>
    </w:lvl>
    <w:lvl w:ilvl="5" w:tplc="0876FB02" w:tentative="1">
      <w:start w:val="1"/>
      <w:numFmt w:val="decimal"/>
      <w:lvlText w:val="%6."/>
      <w:lvlJc w:val="left"/>
      <w:pPr>
        <w:tabs>
          <w:tab w:val="num" w:pos="4320"/>
        </w:tabs>
        <w:ind w:left="4320" w:hanging="360"/>
      </w:pPr>
    </w:lvl>
    <w:lvl w:ilvl="6" w:tplc="46D253AE" w:tentative="1">
      <w:start w:val="1"/>
      <w:numFmt w:val="decimal"/>
      <w:lvlText w:val="%7."/>
      <w:lvlJc w:val="left"/>
      <w:pPr>
        <w:tabs>
          <w:tab w:val="num" w:pos="5040"/>
        </w:tabs>
        <w:ind w:left="5040" w:hanging="360"/>
      </w:pPr>
    </w:lvl>
    <w:lvl w:ilvl="7" w:tplc="D312DE10" w:tentative="1">
      <w:start w:val="1"/>
      <w:numFmt w:val="decimal"/>
      <w:lvlText w:val="%8."/>
      <w:lvlJc w:val="left"/>
      <w:pPr>
        <w:tabs>
          <w:tab w:val="num" w:pos="5760"/>
        </w:tabs>
        <w:ind w:left="5760" w:hanging="360"/>
      </w:pPr>
    </w:lvl>
    <w:lvl w:ilvl="8" w:tplc="C1C8BAA2" w:tentative="1">
      <w:start w:val="1"/>
      <w:numFmt w:val="decimal"/>
      <w:lvlText w:val="%9."/>
      <w:lvlJc w:val="left"/>
      <w:pPr>
        <w:tabs>
          <w:tab w:val="num" w:pos="6480"/>
        </w:tabs>
        <w:ind w:left="6480" w:hanging="360"/>
      </w:pPr>
    </w:lvl>
  </w:abstractNum>
  <w:abstractNum w:abstractNumId="10">
    <w:nsid w:val="68991173"/>
    <w:multiLevelType w:val="hybridMultilevel"/>
    <w:tmpl w:val="1338B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70437F"/>
    <w:multiLevelType w:val="hybridMultilevel"/>
    <w:tmpl w:val="5FF22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F35790"/>
    <w:multiLevelType w:val="hybridMultilevel"/>
    <w:tmpl w:val="E118F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747AE"/>
    <w:multiLevelType w:val="hybridMultilevel"/>
    <w:tmpl w:val="62327D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10"/>
  </w:num>
  <w:num w:numId="6">
    <w:abstractNumId w:val="12"/>
  </w:num>
  <w:num w:numId="7">
    <w:abstractNumId w:val="11"/>
  </w:num>
  <w:num w:numId="8">
    <w:abstractNumId w:val="2"/>
  </w:num>
  <w:num w:numId="9">
    <w:abstractNumId w:val="6"/>
  </w:num>
  <w:num w:numId="10">
    <w:abstractNumId w:val="3"/>
  </w:num>
  <w:num w:numId="11">
    <w:abstractNumId w:val="1"/>
  </w:num>
  <w:num w:numId="12">
    <w:abstractNumId w:val="7"/>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679C2"/>
    <w:rsid w:val="000036AA"/>
    <w:rsid w:val="00021A22"/>
    <w:rsid w:val="00040156"/>
    <w:rsid w:val="000A0215"/>
    <w:rsid w:val="000D0526"/>
    <w:rsid w:val="00113186"/>
    <w:rsid w:val="00120EA8"/>
    <w:rsid w:val="001668D4"/>
    <w:rsid w:val="00193F80"/>
    <w:rsid w:val="00224255"/>
    <w:rsid w:val="00235AD8"/>
    <w:rsid w:val="002667D3"/>
    <w:rsid w:val="002B3A71"/>
    <w:rsid w:val="002B4146"/>
    <w:rsid w:val="003908B4"/>
    <w:rsid w:val="003F4122"/>
    <w:rsid w:val="00437DD2"/>
    <w:rsid w:val="00453787"/>
    <w:rsid w:val="00465935"/>
    <w:rsid w:val="004666F6"/>
    <w:rsid w:val="004810B9"/>
    <w:rsid w:val="004B1DE5"/>
    <w:rsid w:val="004C2998"/>
    <w:rsid w:val="0051107D"/>
    <w:rsid w:val="005336B7"/>
    <w:rsid w:val="005663A3"/>
    <w:rsid w:val="00581FC8"/>
    <w:rsid w:val="005A0C6F"/>
    <w:rsid w:val="00631020"/>
    <w:rsid w:val="006477CA"/>
    <w:rsid w:val="006567FD"/>
    <w:rsid w:val="0066365C"/>
    <w:rsid w:val="00684DA1"/>
    <w:rsid w:val="00697878"/>
    <w:rsid w:val="006B49F6"/>
    <w:rsid w:val="00703BB3"/>
    <w:rsid w:val="007249FD"/>
    <w:rsid w:val="007275D1"/>
    <w:rsid w:val="007310E2"/>
    <w:rsid w:val="00735B3F"/>
    <w:rsid w:val="007557B8"/>
    <w:rsid w:val="007939CE"/>
    <w:rsid w:val="00797F53"/>
    <w:rsid w:val="007B0C2A"/>
    <w:rsid w:val="007C05A6"/>
    <w:rsid w:val="00805880"/>
    <w:rsid w:val="008230ED"/>
    <w:rsid w:val="00824644"/>
    <w:rsid w:val="008A775C"/>
    <w:rsid w:val="008C19D0"/>
    <w:rsid w:val="008D2D85"/>
    <w:rsid w:val="008E1A6C"/>
    <w:rsid w:val="008F0271"/>
    <w:rsid w:val="00995182"/>
    <w:rsid w:val="009A7F3C"/>
    <w:rsid w:val="009C18D9"/>
    <w:rsid w:val="009C72C6"/>
    <w:rsid w:val="009E27F5"/>
    <w:rsid w:val="009E772C"/>
    <w:rsid w:val="00A04622"/>
    <w:rsid w:val="00A50B4E"/>
    <w:rsid w:val="00A81752"/>
    <w:rsid w:val="00A959F7"/>
    <w:rsid w:val="00AD6957"/>
    <w:rsid w:val="00AE7539"/>
    <w:rsid w:val="00B01D3E"/>
    <w:rsid w:val="00B16834"/>
    <w:rsid w:val="00B50811"/>
    <w:rsid w:val="00B54673"/>
    <w:rsid w:val="00B679C2"/>
    <w:rsid w:val="00BD79B6"/>
    <w:rsid w:val="00C014C4"/>
    <w:rsid w:val="00C30FFF"/>
    <w:rsid w:val="00C572E2"/>
    <w:rsid w:val="00C6040B"/>
    <w:rsid w:val="00C809A9"/>
    <w:rsid w:val="00CE7C10"/>
    <w:rsid w:val="00DC1431"/>
    <w:rsid w:val="00E01C0C"/>
    <w:rsid w:val="00E51877"/>
    <w:rsid w:val="00E96794"/>
    <w:rsid w:val="00EC140B"/>
    <w:rsid w:val="00F5417E"/>
    <w:rsid w:val="00FA3C9D"/>
    <w:rsid w:val="00FE48DC"/>
    <w:rsid w:val="00FF65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9C2"/>
    <w:pPr>
      <w:spacing w:after="200" w:line="276" w:lineRule="auto"/>
    </w:pPr>
    <w:rPr>
      <w:sz w:val="22"/>
      <w:szCs w:val="22"/>
      <w:lang w:val="en-GB"/>
    </w:rPr>
  </w:style>
  <w:style w:type="paragraph" w:styleId="Heading1">
    <w:name w:val="heading 1"/>
    <w:basedOn w:val="Normal"/>
    <w:next w:val="Normal"/>
    <w:link w:val="Heading1Char"/>
    <w:uiPriority w:val="9"/>
    <w:qFormat/>
    <w:rsid w:val="00797F53"/>
    <w:pPr>
      <w:keepNext/>
      <w:spacing w:before="240" w:after="60"/>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qFormat/>
    <w:rsid w:val="00797F53"/>
    <w:pPr>
      <w:keepNext/>
      <w:spacing w:after="0" w:line="240" w:lineRule="auto"/>
      <w:jc w:val="center"/>
      <w:outlineLvl w:val="1"/>
    </w:pPr>
    <w:rPr>
      <w:rFonts w:ascii="Times New Roman" w:eastAsia="Times New Roman" w:hAnsi="Times New Roman" w:cs="Times New Roman"/>
      <w:b/>
      <w:sz w:val="24"/>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9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679C2"/>
    <w:pPr>
      <w:ind w:left="720"/>
      <w:contextualSpacing/>
    </w:pPr>
  </w:style>
  <w:style w:type="character" w:customStyle="1" w:styleId="apple-style-span">
    <w:name w:val="apple-style-span"/>
    <w:basedOn w:val="DefaultParagraphFont"/>
    <w:rsid w:val="00B679C2"/>
  </w:style>
  <w:style w:type="character" w:customStyle="1" w:styleId="apple-converted-space">
    <w:name w:val="apple-converted-space"/>
    <w:rsid w:val="00B679C2"/>
  </w:style>
  <w:style w:type="character" w:customStyle="1" w:styleId="psk">
    <w:name w:val="psk"/>
    <w:rsid w:val="00B679C2"/>
  </w:style>
  <w:style w:type="paragraph" w:styleId="Header">
    <w:name w:val="header"/>
    <w:basedOn w:val="Normal"/>
    <w:link w:val="HeaderChar"/>
    <w:uiPriority w:val="99"/>
    <w:semiHidden/>
    <w:unhideWhenUsed/>
    <w:rsid w:val="004B1DE5"/>
    <w:pPr>
      <w:tabs>
        <w:tab w:val="center" w:pos="4513"/>
        <w:tab w:val="right" w:pos="9026"/>
      </w:tabs>
    </w:pPr>
    <w:rPr>
      <w:rFonts w:cs="Times New Roman"/>
      <w:lang/>
    </w:rPr>
  </w:style>
  <w:style w:type="character" w:customStyle="1" w:styleId="HeaderChar">
    <w:name w:val="Header Char"/>
    <w:link w:val="Header"/>
    <w:uiPriority w:val="99"/>
    <w:semiHidden/>
    <w:rsid w:val="004B1DE5"/>
    <w:rPr>
      <w:sz w:val="22"/>
      <w:szCs w:val="22"/>
      <w:lang w:eastAsia="en-US"/>
    </w:rPr>
  </w:style>
  <w:style w:type="paragraph" w:styleId="Footer">
    <w:name w:val="footer"/>
    <w:basedOn w:val="Normal"/>
    <w:link w:val="FooterChar"/>
    <w:uiPriority w:val="99"/>
    <w:semiHidden/>
    <w:unhideWhenUsed/>
    <w:rsid w:val="004B1DE5"/>
    <w:pPr>
      <w:tabs>
        <w:tab w:val="center" w:pos="4513"/>
        <w:tab w:val="right" w:pos="9026"/>
      </w:tabs>
    </w:pPr>
    <w:rPr>
      <w:rFonts w:cs="Times New Roman"/>
      <w:lang/>
    </w:rPr>
  </w:style>
  <w:style w:type="character" w:customStyle="1" w:styleId="FooterChar">
    <w:name w:val="Footer Char"/>
    <w:link w:val="Footer"/>
    <w:uiPriority w:val="99"/>
    <w:semiHidden/>
    <w:rsid w:val="004B1DE5"/>
    <w:rPr>
      <w:sz w:val="22"/>
      <w:szCs w:val="22"/>
      <w:lang w:eastAsia="en-US"/>
    </w:rPr>
  </w:style>
  <w:style w:type="table" w:styleId="TableGrid">
    <w:name w:val="Table Grid"/>
    <w:basedOn w:val="TableNormal"/>
    <w:uiPriority w:val="59"/>
    <w:rsid w:val="00120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97F53"/>
    <w:rPr>
      <w:rFonts w:ascii="Cambria" w:eastAsia="Times New Roman" w:hAnsi="Cambria" w:cs="Times New Roman"/>
      <w:b/>
      <w:bCs/>
      <w:kern w:val="32"/>
      <w:sz w:val="32"/>
      <w:szCs w:val="32"/>
      <w:lang w:eastAsia="en-US"/>
    </w:rPr>
  </w:style>
  <w:style w:type="character" w:customStyle="1" w:styleId="Heading2Char">
    <w:name w:val="Heading 2 Char"/>
    <w:link w:val="Heading2"/>
    <w:rsid w:val="00797F53"/>
    <w:rPr>
      <w:rFonts w:ascii="Times New Roman" w:eastAsia="Times New Roman" w:hAnsi="Times New Roman" w:cs="Times New Roman"/>
      <w:b/>
      <w:sz w:val="24"/>
      <w:lang w:eastAsia="en-US"/>
    </w:rPr>
  </w:style>
</w:styles>
</file>

<file path=word/webSettings.xml><?xml version="1.0" encoding="utf-8"?>
<w:webSettings xmlns:r="http://schemas.openxmlformats.org/officeDocument/2006/relationships" xmlns:w="http://schemas.openxmlformats.org/wordprocessingml/2006/main">
  <w:divs>
    <w:div w:id="673872658">
      <w:bodyDiv w:val="1"/>
      <w:marLeft w:val="0"/>
      <w:marRight w:val="0"/>
      <w:marTop w:val="0"/>
      <w:marBottom w:val="0"/>
      <w:divBdr>
        <w:top w:val="none" w:sz="0" w:space="0" w:color="auto"/>
        <w:left w:val="none" w:sz="0" w:space="0" w:color="auto"/>
        <w:bottom w:val="none" w:sz="0" w:space="0" w:color="auto"/>
        <w:right w:val="none" w:sz="0" w:space="0" w:color="auto"/>
      </w:divBdr>
    </w:div>
    <w:div w:id="16372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cp:lastModifiedBy>daniel stoekl</cp:lastModifiedBy>
  <cp:revision>3</cp:revision>
  <cp:lastPrinted>2013-01-23T20:43:00Z</cp:lastPrinted>
  <dcterms:created xsi:type="dcterms:W3CDTF">2014-06-17T14:10:00Z</dcterms:created>
  <dcterms:modified xsi:type="dcterms:W3CDTF">2014-06-17T14:10:00Z</dcterms:modified>
</cp:coreProperties>
</file>